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ACF2" w14:textId="29CF80A7" w:rsidR="00AF5DC8" w:rsidRPr="00F054B7" w:rsidRDefault="00AF5DC8" w:rsidP="00AE7E55">
      <w:pPr>
        <w:tabs>
          <w:tab w:val="left" w:pos="720"/>
          <w:tab w:val="left" w:pos="807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054B7" w:rsidRPr="00F054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EE799AE" w14:textId="77777777" w:rsidR="002C1917" w:rsidRP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55FF72EA" w14:textId="77777777" w:rsidR="002C1917" w:rsidRP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>о ходе реализации государственной программы Республики Дагестан</w:t>
      </w:r>
    </w:p>
    <w:p w14:paraId="43E85885" w14:textId="7F1B862E" w:rsidR="00A65102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туристско-рекреационного комплекса и народных художественных промыслов в Республике Дагестан» за 1 </w:t>
      </w:r>
      <w:r w:rsidR="005943DE">
        <w:rPr>
          <w:rFonts w:ascii="Times New Roman" w:eastAsia="Times New Roman" w:hAnsi="Times New Roman"/>
          <w:b/>
          <w:sz w:val="28"/>
          <w:szCs w:val="28"/>
          <w:lang w:eastAsia="ru-RU"/>
        </w:rPr>
        <w:t>квартал</w:t>
      </w: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4D22D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14:paraId="4398B42B" w14:textId="77777777" w:rsid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5CC371" w14:textId="4C3D437A" w:rsidR="0070453C" w:rsidRDefault="0070453C" w:rsidP="00AE2027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</w:pPr>
      <w:r w:rsidRPr="0070453C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Министерство по туризму и народным художественным промыслам Республики Дагестан осуществляет деятельность, направленную на сохранение и укрепление позиций региона в туристической отрасли, а также предоставляет поддержку предприятиям, осуществляющим туристическую деятельность.</w:t>
      </w:r>
      <w:r w:rsidR="00AF1C65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</w:p>
    <w:p w14:paraId="44AA3306" w14:textId="5DCF30FB" w:rsidR="00AE2027" w:rsidRPr="00966F2A" w:rsidRDefault="00AE2027" w:rsidP="00AE2027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</w:pPr>
      <w:r w:rsidRPr="00AE2027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Согласно данным мониторинга и экспертным оценкам, в первом квартале 202</w:t>
      </w:r>
      <w:r w:rsidR="003A314B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6</w:t>
      </w:r>
      <w:r w:rsidRPr="00AE2027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года в Дагестан </w:t>
      </w:r>
      <w:r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прибыло </w:t>
      </w:r>
      <w:r w:rsidR="00856BB2"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287,9</w:t>
      </w:r>
      <w:r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тысяч туристов, что на </w:t>
      </w:r>
      <w:r w:rsidR="00387D88"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1,7</w:t>
      </w:r>
      <w:r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% </w:t>
      </w:r>
      <w:r w:rsidR="00387D88"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больше</w:t>
      </w:r>
      <w:r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по сравнению с аналогичным периодом прошлого года (</w:t>
      </w:r>
      <w:r w:rsidR="0070453C"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283,13 </w:t>
      </w:r>
      <w:r w:rsidRP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тысячи туристов).</w:t>
      </w:r>
    </w:p>
    <w:p w14:paraId="6EC15B55" w14:textId="27C55170" w:rsidR="00AE2027" w:rsidRPr="00966F2A" w:rsidRDefault="00AE2027" w:rsidP="00AE2027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</w:pPr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По оперативной информации </w:t>
      </w:r>
      <w:proofErr w:type="spellStart"/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Дагстата</w:t>
      </w:r>
      <w:proofErr w:type="spellEnd"/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, за </w:t>
      </w:r>
      <w:r w:rsidR="008D0560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январь </w:t>
      </w:r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месяц 202</w:t>
      </w:r>
      <w:r w:rsidR="003A314B"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6</w:t>
      </w:r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года объем услуг в туристической индустрии достиг </w:t>
      </w:r>
      <w:r w:rsidR="00BF28B5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1280,6</w:t>
      </w:r>
      <w:r w:rsidRPr="008D0560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мл</w:t>
      </w:r>
      <w:r w:rsidR="00BF28B5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н</w:t>
      </w:r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рублей. Общая численность занятых в сфере туризма составила </w:t>
      </w:r>
      <w:r w:rsidRPr="008D0560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11</w:t>
      </w:r>
      <w:r w:rsidR="00856BB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387D8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896</w:t>
      </w:r>
      <w:r w:rsidRPr="00966F2A">
        <w:rPr>
          <w:rFonts w:ascii="Times New Roman" w:eastAsia="Times New Roman" w:hAnsi="Times New Roman"/>
          <w:b w:val="0"/>
          <w:color w:val="FF0000"/>
          <w:sz w:val="28"/>
          <w:szCs w:val="28"/>
          <w:lang w:eastAsia="ru-RU"/>
        </w:rPr>
        <w:t xml:space="preserve"> </w:t>
      </w:r>
      <w:r w:rsidRPr="00966F2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тысяч человек.</w:t>
      </w:r>
    </w:p>
    <w:p w14:paraId="37F5BD8A" w14:textId="38AFA442" w:rsidR="00AE2027" w:rsidRPr="00CC1052" w:rsidRDefault="00AE2027" w:rsidP="00AE2027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</w:pP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Рост туристического потока стимулировал увеличение инвестиционной активности в гостиничном секторе и других коллективных средствах размещения. На 1 апреля 202</w:t>
      </w:r>
      <w:r w:rsidR="003A314B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6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года в реестре коллективных средств размещения </w:t>
      </w:r>
      <w:proofErr w:type="spellStart"/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Минтуризма</w:t>
      </w:r>
      <w:proofErr w:type="spellEnd"/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РД зарегистрировано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478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гостиниц, что на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17,4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% больше, чем годом ранее (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407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гостиниц). Общее количество коллективных средств размещения увеличилось до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9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04 единиц, что на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12,4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% превосходит показатель прошлого года (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804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единиц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ы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) и составляет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36 542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койко-мест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а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. В их число входят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182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туристически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е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баз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ы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(в прошлом году их было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165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), 17 санаториев и 2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33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гостевых дом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а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(в прошлом году — </w:t>
      </w:r>
      <w:r w:rsidR="00A753CD"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215</w:t>
      </w:r>
      <w:r w:rsidRPr="00CC1052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).</w:t>
      </w:r>
    </w:p>
    <w:p w14:paraId="453D4E12" w14:textId="3527AEFA" w:rsidR="00CC1052" w:rsidRPr="00CC1052" w:rsidRDefault="00CC1052" w:rsidP="00CC1052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052">
        <w:rPr>
          <w:rFonts w:ascii="Times New Roman" w:hAnsi="Times New Roman"/>
          <w:sz w:val="28"/>
          <w:szCs w:val="28"/>
          <w:lang w:eastAsia="ru-RU"/>
        </w:rPr>
        <w:t xml:space="preserve">Развивается маршрутная сеть Республики Дагестан. В 1 квартале 2026 года количество </w:t>
      </w:r>
      <w:proofErr w:type="spellStart"/>
      <w:r w:rsidRPr="00CC1052">
        <w:rPr>
          <w:rFonts w:ascii="Times New Roman" w:hAnsi="Times New Roman"/>
          <w:sz w:val="28"/>
          <w:szCs w:val="28"/>
          <w:lang w:eastAsia="ru-RU"/>
        </w:rPr>
        <w:t>турмаршрутов</w:t>
      </w:r>
      <w:proofErr w:type="spellEnd"/>
      <w:r w:rsidRPr="00CC1052">
        <w:rPr>
          <w:rFonts w:ascii="Times New Roman" w:hAnsi="Times New Roman"/>
          <w:sz w:val="28"/>
          <w:szCs w:val="28"/>
          <w:lang w:eastAsia="ru-RU"/>
        </w:rPr>
        <w:t>, включенных в реестр маршрутной сети республики, достигло 172.</w:t>
      </w:r>
    </w:p>
    <w:p w14:paraId="22296902" w14:textId="7E26F79A" w:rsidR="00790242" w:rsidRPr="00C74DE7" w:rsidRDefault="009C5560" w:rsidP="00AE2027">
      <w:pPr>
        <w:pStyle w:val="3"/>
        <w:spacing w:before="0"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C74DE7">
        <w:rPr>
          <w:rFonts w:ascii="Times New Roman" w:eastAsia="Times New Roman" w:hAnsi="Times New Roman"/>
          <w:color w:val="00B050"/>
          <w:sz w:val="28"/>
          <w:lang w:eastAsia="ru-RU"/>
        </w:rPr>
        <w:t xml:space="preserve"> </w:t>
      </w:r>
    </w:p>
    <w:tbl>
      <w:tblPr>
        <w:tblStyle w:val="1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9"/>
        <w:gridCol w:w="1418"/>
        <w:gridCol w:w="1417"/>
        <w:gridCol w:w="1418"/>
      </w:tblGrid>
      <w:tr w:rsidR="00ED1BAF" w:rsidRPr="00325829" w14:paraId="20F0C42F" w14:textId="77777777" w:rsidTr="0043102A">
        <w:trPr>
          <w:trHeight w:val="794"/>
        </w:trPr>
        <w:tc>
          <w:tcPr>
            <w:tcW w:w="5699" w:type="dxa"/>
          </w:tcPr>
          <w:p w14:paraId="29AE3397" w14:textId="77777777" w:rsidR="00ED1BAF" w:rsidRPr="00325829" w:rsidRDefault="00ED1BAF" w:rsidP="00ED1B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</w:tcPr>
          <w:p w14:paraId="1AFDF4BC" w14:textId="77777777" w:rsidR="00ED1BAF" w:rsidRPr="00325829" w:rsidRDefault="00ED1BAF" w:rsidP="00ED1B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9C94C0" w14:textId="43A60185" w:rsidR="008726C1" w:rsidRPr="00AC1D80" w:rsidRDefault="008726C1" w:rsidP="008726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D80">
              <w:rPr>
                <w:rFonts w:ascii="Times New Roman" w:hAnsi="Times New Roman"/>
                <w:b/>
                <w:bCs/>
                <w:sz w:val="28"/>
                <w:szCs w:val="28"/>
              </w:rPr>
              <w:t>2025 г.</w:t>
            </w:r>
          </w:p>
          <w:p w14:paraId="1BA291B6" w14:textId="692987D4" w:rsidR="00ED1BAF" w:rsidRPr="00ED1BAF" w:rsidRDefault="00ED1BAF" w:rsidP="008726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BCBC8C" w14:textId="469B01EF" w:rsidR="00ED1BAF" w:rsidRDefault="00ED1BAF" w:rsidP="00ED1B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726C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14:paraId="519A20FF" w14:textId="77777777" w:rsidR="00ED1BAF" w:rsidRPr="008726C1" w:rsidRDefault="00ED1BAF" w:rsidP="00ED1BAF">
            <w:pPr>
              <w:rPr>
                <w:rFonts w:ascii="Times New Roman" w:hAnsi="Times New Roman"/>
                <w:sz w:val="28"/>
                <w:szCs w:val="28"/>
              </w:rPr>
            </w:pPr>
            <w:r w:rsidRPr="008726C1">
              <w:rPr>
                <w:rFonts w:ascii="Times New Roman" w:hAnsi="Times New Roman"/>
                <w:sz w:val="28"/>
                <w:szCs w:val="28"/>
              </w:rPr>
              <w:t>на 01.04.</w:t>
            </w:r>
          </w:p>
        </w:tc>
      </w:tr>
      <w:tr w:rsidR="008726C1" w:rsidRPr="00325829" w14:paraId="6BC3AA57" w14:textId="77777777" w:rsidTr="0043102A">
        <w:trPr>
          <w:trHeight w:val="190"/>
        </w:trPr>
        <w:tc>
          <w:tcPr>
            <w:tcW w:w="5699" w:type="dxa"/>
          </w:tcPr>
          <w:p w14:paraId="4FA307FB" w14:textId="77777777" w:rsidR="008726C1" w:rsidRPr="00325829" w:rsidRDefault="008726C1" w:rsidP="008726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Въездной и внутренний туристский поток</w:t>
            </w:r>
          </w:p>
        </w:tc>
        <w:tc>
          <w:tcPr>
            <w:tcW w:w="1418" w:type="dxa"/>
          </w:tcPr>
          <w:p w14:paraId="3C75F7E8" w14:textId="77777777" w:rsidR="008726C1" w:rsidRPr="00325829" w:rsidRDefault="008726C1" w:rsidP="008726C1">
            <w:pPr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B46350" w14:textId="6A2E163A" w:rsidR="008726C1" w:rsidRPr="00ED1BAF" w:rsidRDefault="008726C1" w:rsidP="008726C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752BA58" w14:textId="213B55CD" w:rsidR="008726C1" w:rsidRPr="00325829" w:rsidRDefault="00387D88" w:rsidP="00872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287,9</w:t>
            </w:r>
          </w:p>
        </w:tc>
      </w:tr>
      <w:tr w:rsidR="008726C1" w:rsidRPr="00325829" w14:paraId="1B0FEB7E" w14:textId="77777777" w:rsidTr="0043102A">
        <w:trPr>
          <w:trHeight w:val="918"/>
        </w:trPr>
        <w:tc>
          <w:tcPr>
            <w:tcW w:w="5699" w:type="dxa"/>
          </w:tcPr>
          <w:p w14:paraId="4C6ACCC8" w14:textId="77777777" w:rsidR="008726C1" w:rsidRPr="00325829" w:rsidRDefault="008726C1" w:rsidP="008726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418" w:type="dxa"/>
          </w:tcPr>
          <w:p w14:paraId="383EF431" w14:textId="77777777" w:rsidR="008726C1" w:rsidRPr="00325829" w:rsidRDefault="008726C1" w:rsidP="008726C1">
            <w:pPr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2AC5FA" w14:textId="750B6BDF" w:rsidR="008726C1" w:rsidRPr="00ED1BAF" w:rsidRDefault="008726C1" w:rsidP="008726C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3079,0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FA0148" w14:textId="43115952" w:rsidR="008726C1" w:rsidRPr="00325829" w:rsidRDefault="00AC2297" w:rsidP="00872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8726C1" w:rsidRPr="00325829" w14:paraId="6D9802E0" w14:textId="77777777" w:rsidTr="0043102A">
        <w:trPr>
          <w:trHeight w:val="61"/>
        </w:trPr>
        <w:tc>
          <w:tcPr>
            <w:tcW w:w="5699" w:type="dxa"/>
          </w:tcPr>
          <w:p w14:paraId="4CCA0D6D" w14:textId="77777777" w:rsidR="008726C1" w:rsidRPr="00325829" w:rsidRDefault="008726C1" w:rsidP="008726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Число занятых в сфере туризма</w:t>
            </w:r>
          </w:p>
        </w:tc>
        <w:tc>
          <w:tcPr>
            <w:tcW w:w="1418" w:type="dxa"/>
          </w:tcPr>
          <w:p w14:paraId="7E71E177" w14:textId="77777777" w:rsidR="008726C1" w:rsidRPr="00325829" w:rsidRDefault="008726C1" w:rsidP="008726C1">
            <w:pPr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1E38E62" w14:textId="05FB26A1" w:rsidR="008726C1" w:rsidRPr="00ED1BAF" w:rsidRDefault="008726C1" w:rsidP="008726C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11 890,0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DA450E" w14:textId="4DFABF11" w:rsidR="008726C1" w:rsidRPr="00325829" w:rsidRDefault="00EE59B3" w:rsidP="00872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11650,0</w:t>
            </w:r>
          </w:p>
        </w:tc>
      </w:tr>
      <w:tr w:rsidR="008726C1" w:rsidRPr="00325829" w14:paraId="17E4054C" w14:textId="77777777" w:rsidTr="0043102A">
        <w:trPr>
          <w:trHeight w:val="876"/>
        </w:trPr>
        <w:tc>
          <w:tcPr>
            <w:tcW w:w="5699" w:type="dxa"/>
          </w:tcPr>
          <w:p w14:paraId="7BB32E94" w14:textId="77777777" w:rsidR="008726C1" w:rsidRPr="00C31BF7" w:rsidRDefault="008726C1" w:rsidP="008726C1">
            <w:pPr>
              <w:ind w:right="-61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 xml:space="preserve">Количество туристских предприятий </w:t>
            </w:r>
            <w:r w:rsidRPr="00C31BF7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 w:rsidRPr="00C31BF7">
              <w:rPr>
                <w:rFonts w:ascii="Times New Roman" w:hAnsi="Times New Roman"/>
                <w:sz w:val="28"/>
                <w:szCs w:val="28"/>
              </w:rPr>
              <w:t xml:space="preserve">в т.ч. туроператоров </w:t>
            </w:r>
          </w:p>
        </w:tc>
        <w:tc>
          <w:tcPr>
            <w:tcW w:w="1418" w:type="dxa"/>
          </w:tcPr>
          <w:p w14:paraId="240ED07D" w14:textId="77777777" w:rsidR="008726C1" w:rsidRPr="00C31BF7" w:rsidRDefault="008726C1" w:rsidP="00872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5AF6E5" w14:textId="66EBB2C0" w:rsidR="008726C1" w:rsidRPr="00C31BF7" w:rsidRDefault="00686778" w:rsidP="008726C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226</w:t>
            </w:r>
            <w:r w:rsidRPr="00C31BF7">
              <w:rPr>
                <w:rFonts w:ascii="Times New Roman" w:hAnsi="Times New Roman"/>
                <w:sz w:val="28"/>
                <w:szCs w:val="28"/>
              </w:rPr>
              <w:br/>
              <w:t>72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5ADC5C" w14:textId="77777777" w:rsidR="00686778" w:rsidRPr="00C31BF7" w:rsidRDefault="00686778" w:rsidP="0068677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209</w:t>
            </w:r>
          </w:p>
          <w:p w14:paraId="1126C86F" w14:textId="5AC47E53" w:rsidR="008726C1" w:rsidRPr="00C31BF7" w:rsidRDefault="00686778" w:rsidP="006867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ED1BAF" w:rsidRPr="00325829" w14:paraId="1048E729" w14:textId="77777777" w:rsidTr="0043102A">
        <w:trPr>
          <w:trHeight w:val="1393"/>
        </w:trPr>
        <w:tc>
          <w:tcPr>
            <w:tcW w:w="5699" w:type="dxa"/>
          </w:tcPr>
          <w:p w14:paraId="21ABE637" w14:textId="77777777" w:rsidR="00ED1BAF" w:rsidRPr="00C31BF7" w:rsidRDefault="00ED1BAF" w:rsidP="00ED1B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Количество коллективных средств размещения, в т.ч.</w:t>
            </w:r>
          </w:p>
          <w:p w14:paraId="5AAB88E5" w14:textId="77777777" w:rsidR="00ED1BAF" w:rsidRPr="00C31BF7" w:rsidRDefault="00ED1BAF" w:rsidP="00ED1B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Гостиницы</w:t>
            </w:r>
          </w:p>
          <w:p w14:paraId="01AFACE3" w14:textId="77777777" w:rsidR="00ED1BAF" w:rsidRPr="00C31BF7" w:rsidRDefault="00ED1BAF" w:rsidP="00ED1BAF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Турбазы</w:t>
            </w:r>
          </w:p>
        </w:tc>
        <w:tc>
          <w:tcPr>
            <w:tcW w:w="1418" w:type="dxa"/>
          </w:tcPr>
          <w:p w14:paraId="4B881EF6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14:paraId="40189A70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E987B8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14:paraId="3C0846D5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8D5919" w14:textId="37E4C324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8</w:t>
            </w:r>
            <w:r w:rsidR="008726C1" w:rsidRPr="00C31BF7">
              <w:rPr>
                <w:rFonts w:ascii="Times New Roman" w:hAnsi="Times New Roman"/>
                <w:sz w:val="28"/>
                <w:szCs w:val="28"/>
              </w:rPr>
              <w:t>92</w:t>
            </w:r>
          </w:p>
          <w:p w14:paraId="0E9FC949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F9A7A6" w14:textId="4E266663" w:rsidR="00ED1BAF" w:rsidRPr="00C31BF7" w:rsidRDefault="008726C1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467</w:t>
            </w:r>
          </w:p>
          <w:p w14:paraId="5F20E8FB" w14:textId="3AFE9AFC" w:rsidR="00ED1BAF" w:rsidRPr="00C31BF7" w:rsidRDefault="008726C1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2361A86" w14:textId="77777777" w:rsidR="00ED1BAF" w:rsidRPr="00C31BF7" w:rsidRDefault="00A26922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904</w:t>
            </w:r>
          </w:p>
          <w:p w14:paraId="072CC426" w14:textId="77777777" w:rsidR="00A26922" w:rsidRPr="00C31BF7" w:rsidRDefault="00A26922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50EB58" w14:textId="3FF9CF5B" w:rsidR="00A26922" w:rsidRPr="00C31BF7" w:rsidRDefault="00A26922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478</w:t>
            </w:r>
          </w:p>
          <w:p w14:paraId="14976D4D" w14:textId="3194DCFE" w:rsidR="00A26922" w:rsidRPr="00C31BF7" w:rsidRDefault="00D81096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ED1BAF" w:rsidRPr="00325829" w14:paraId="45AB70D8" w14:textId="77777777" w:rsidTr="0043102A">
        <w:trPr>
          <w:trHeight w:val="845"/>
        </w:trPr>
        <w:tc>
          <w:tcPr>
            <w:tcW w:w="5699" w:type="dxa"/>
          </w:tcPr>
          <w:p w14:paraId="57D8CE9C" w14:textId="77777777" w:rsidR="00ED1BAF" w:rsidRPr="00C31BF7" w:rsidRDefault="00ED1BAF" w:rsidP="00ED1BAF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Санатории</w:t>
            </w:r>
          </w:p>
          <w:p w14:paraId="337B11C9" w14:textId="77777777" w:rsidR="00ED1BAF" w:rsidRPr="00C31BF7" w:rsidRDefault="00ED1BAF" w:rsidP="00ED1BAF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Гостевые Дома</w:t>
            </w:r>
          </w:p>
        </w:tc>
        <w:tc>
          <w:tcPr>
            <w:tcW w:w="1418" w:type="dxa"/>
          </w:tcPr>
          <w:p w14:paraId="13662111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14:paraId="500F42DF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B603F6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14:paraId="35FFCBEC" w14:textId="23A2214F" w:rsidR="00ED1BAF" w:rsidRPr="00C31BF7" w:rsidRDefault="008726C1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73D8F5" w14:textId="77777777" w:rsidR="00ED1BAF" w:rsidRPr="00C31BF7" w:rsidRDefault="00A26922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14:paraId="54B1D7AA" w14:textId="0FEF412C" w:rsidR="00A26922" w:rsidRPr="00C31BF7" w:rsidRDefault="00A26922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ED1BAF" w:rsidRPr="00325829" w14:paraId="1158A9D3" w14:textId="77777777" w:rsidTr="0065128E">
        <w:trPr>
          <w:trHeight w:val="699"/>
        </w:trPr>
        <w:tc>
          <w:tcPr>
            <w:tcW w:w="5699" w:type="dxa"/>
          </w:tcPr>
          <w:p w14:paraId="5D14F15F" w14:textId="77777777" w:rsidR="00ED1BAF" w:rsidRPr="00C31BF7" w:rsidRDefault="00ED1BAF" w:rsidP="00ED1B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кадров в сфере туризма</w:t>
            </w:r>
          </w:p>
          <w:p w14:paraId="077CC0BA" w14:textId="77777777" w:rsidR="00ED1BAF" w:rsidRPr="00C31BF7" w:rsidRDefault="00ED1BAF" w:rsidP="00ED1B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FA52AC" w14:textId="77777777" w:rsidR="00ED1BAF" w:rsidRPr="00C31BF7" w:rsidRDefault="00ED1BAF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4265AE" w14:textId="009CCA9D" w:rsidR="00ED1BAF" w:rsidRPr="00C31BF7" w:rsidRDefault="00563B69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4</w:t>
            </w:r>
            <w:r w:rsidR="00ED1BAF" w:rsidRPr="00C31BF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3438BD8" w14:textId="68A3E77C" w:rsidR="00ED1BAF" w:rsidRPr="00C31BF7" w:rsidRDefault="00A26922" w:rsidP="00ED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F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63B69" w:rsidRPr="00325829" w14:paraId="51E6A20E" w14:textId="77777777" w:rsidTr="0043102A">
        <w:trPr>
          <w:trHeight w:val="200"/>
        </w:trPr>
        <w:tc>
          <w:tcPr>
            <w:tcW w:w="5699" w:type="dxa"/>
          </w:tcPr>
          <w:p w14:paraId="1177BAA7" w14:textId="12E2921C" w:rsidR="00563B69" w:rsidRPr="00325829" w:rsidRDefault="00563B69" w:rsidP="00563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B38">
              <w:rPr>
                <w:rFonts w:ascii="Times New Roman" w:hAnsi="Times New Roman"/>
                <w:sz w:val="28"/>
                <w:szCs w:val="28"/>
              </w:rPr>
              <w:t>Объем платных туристских услуг: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услуги турагентов;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 xml:space="preserve"> туроператоров;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B38">
              <w:rPr>
                <w:rFonts w:ascii="Times New Roman" w:hAnsi="Times New Roman"/>
                <w:sz w:val="28"/>
                <w:szCs w:val="28"/>
              </w:rPr>
              <w:t>услуги по бронированию и сопутствующие услуги</w:t>
            </w:r>
          </w:p>
        </w:tc>
        <w:tc>
          <w:tcPr>
            <w:tcW w:w="1418" w:type="dxa"/>
          </w:tcPr>
          <w:p w14:paraId="39405895" w14:textId="77777777" w:rsidR="00563B69" w:rsidRPr="00325829" w:rsidRDefault="00563B69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03DC6DE" w14:textId="77777777" w:rsidR="00563B69" w:rsidRDefault="00563B69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14 963,6</w:t>
            </w:r>
          </w:p>
          <w:p w14:paraId="749323A4" w14:textId="3E5FA4BB" w:rsidR="0065128E" w:rsidRPr="00325829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BCB50C6" w14:textId="0F85A975" w:rsidR="00563B69" w:rsidRPr="0065128E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967,4</w:t>
            </w:r>
            <w:r w:rsidR="0005695A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</w:tr>
      <w:tr w:rsidR="00563B69" w:rsidRPr="00325829" w14:paraId="29ABD1D1" w14:textId="77777777" w:rsidTr="005104E1">
        <w:trPr>
          <w:trHeight w:val="261"/>
        </w:trPr>
        <w:tc>
          <w:tcPr>
            <w:tcW w:w="5699" w:type="dxa"/>
            <w:tcBorders>
              <w:bottom w:val="single" w:sz="4" w:space="0" w:color="auto"/>
            </w:tcBorders>
          </w:tcPr>
          <w:p w14:paraId="17E3E308" w14:textId="7B34969E" w:rsidR="00563B69" w:rsidRPr="00325829" w:rsidRDefault="00563B69" w:rsidP="00563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платных услуг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 xml:space="preserve"> гостиниц и аналогичны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средств размещения</w:t>
            </w:r>
          </w:p>
        </w:tc>
        <w:tc>
          <w:tcPr>
            <w:tcW w:w="1418" w:type="dxa"/>
          </w:tcPr>
          <w:p w14:paraId="1C896B9F" w14:textId="77777777" w:rsidR="00563B69" w:rsidRPr="00325829" w:rsidRDefault="00563B69" w:rsidP="00563B6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  <w:p w14:paraId="5EF271B3" w14:textId="77777777" w:rsidR="00563B69" w:rsidRPr="00325829" w:rsidRDefault="00563B69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5AFE8D" w14:textId="77777777" w:rsidR="00563B69" w:rsidRDefault="00563B69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5 444,7</w:t>
            </w:r>
          </w:p>
          <w:p w14:paraId="1600D00C" w14:textId="28B08969" w:rsidR="0065128E" w:rsidRPr="00325829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3A250A" w14:textId="6910930C" w:rsidR="00563B69" w:rsidRPr="0065128E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241,7</w:t>
            </w:r>
            <w:r w:rsidR="0005695A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</w:tr>
      <w:tr w:rsidR="00563B69" w:rsidRPr="00325829" w14:paraId="287ADFDB" w14:textId="77777777" w:rsidTr="005104E1">
        <w:trPr>
          <w:trHeight w:val="261"/>
        </w:trPr>
        <w:tc>
          <w:tcPr>
            <w:tcW w:w="5699" w:type="dxa"/>
            <w:tcBorders>
              <w:bottom w:val="single" w:sz="4" w:space="0" w:color="auto"/>
            </w:tcBorders>
          </w:tcPr>
          <w:p w14:paraId="3F9D08F5" w14:textId="628B6059" w:rsidR="00563B69" w:rsidRDefault="00563B69" w:rsidP="00563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платных у</w:t>
            </w:r>
            <w:r w:rsidRPr="00DB6B80">
              <w:rPr>
                <w:rFonts w:ascii="Times New Roman" w:hAnsi="Times New Roman"/>
                <w:sz w:val="28"/>
                <w:szCs w:val="28"/>
              </w:rPr>
              <w:t xml:space="preserve">слуг специализированных коллективных средств размещения, </w:t>
            </w:r>
            <w:r>
              <w:rPr>
                <w:rFonts w:ascii="Times New Roman" w:hAnsi="Times New Roman"/>
                <w:sz w:val="28"/>
                <w:szCs w:val="28"/>
              </w:rPr>
              <w:t>в т.ч</w:t>
            </w:r>
            <w:r w:rsidRPr="00DB6B8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14:paraId="066D642B" w14:textId="77777777" w:rsidR="00563B69" w:rsidRPr="00325829" w:rsidRDefault="00563B69" w:rsidP="00563B6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46B9B8" w14:textId="77777777" w:rsidR="00563B69" w:rsidRDefault="00563B69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3 202,6</w:t>
            </w:r>
          </w:p>
          <w:p w14:paraId="2DA86BD6" w14:textId="52983C6A" w:rsidR="0065128E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3DBCA5" w14:textId="08B6D41A" w:rsidR="00563B69" w:rsidRPr="0065128E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71,5</w:t>
            </w:r>
            <w:r w:rsidR="0005695A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</w:tr>
      <w:tr w:rsidR="00563B69" w:rsidRPr="00325829" w14:paraId="3DCA4411" w14:textId="77777777" w:rsidTr="005104E1">
        <w:trPr>
          <w:trHeight w:val="194"/>
        </w:trPr>
        <w:tc>
          <w:tcPr>
            <w:tcW w:w="5699" w:type="dxa"/>
            <w:tcBorders>
              <w:top w:val="single" w:sz="4" w:space="0" w:color="auto"/>
            </w:tcBorders>
          </w:tcPr>
          <w:p w14:paraId="3E91BC4D" w14:textId="77777777" w:rsidR="00563B69" w:rsidRPr="00135673" w:rsidRDefault="00563B69" w:rsidP="00563B6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35673">
              <w:rPr>
                <w:rFonts w:ascii="Times New Roman" w:hAnsi="Times New Roman"/>
                <w:sz w:val="28"/>
                <w:szCs w:val="28"/>
              </w:rPr>
              <w:t>слуги санаторно-курортных организаций</w:t>
            </w:r>
          </w:p>
          <w:p w14:paraId="0CEAAD34" w14:textId="17FC212F" w:rsidR="00563B69" w:rsidRPr="00325829" w:rsidRDefault="00563B69" w:rsidP="00563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0352CC" w14:textId="77777777" w:rsidR="00563B69" w:rsidRPr="00325829" w:rsidRDefault="00563B69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B739AC" w14:textId="77777777" w:rsidR="00563B69" w:rsidRDefault="00563B69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2 169,1</w:t>
            </w:r>
          </w:p>
          <w:p w14:paraId="748C2AB5" w14:textId="5910A680" w:rsidR="0065128E" w:rsidRPr="00325829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4F5059" w14:textId="643F8242" w:rsidR="00563B69" w:rsidRPr="0065128E" w:rsidRDefault="0065128E" w:rsidP="00563B69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</w:t>
            </w:r>
            <w:r w:rsidR="0005695A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</w:tr>
    </w:tbl>
    <w:p w14:paraId="13A222EF" w14:textId="77777777" w:rsidR="00790242" w:rsidRPr="000151C8" w:rsidRDefault="00474B42" w:rsidP="00474B42">
      <w:pPr>
        <w:spacing w:after="0" w:line="240" w:lineRule="auto"/>
        <w:ind w:left="426" w:right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0151C8">
        <w:rPr>
          <w:rFonts w:ascii="Times New Roman" w:hAnsi="Times New Roman"/>
          <w:sz w:val="20"/>
          <w:szCs w:val="20"/>
          <w:lang w:eastAsia="ru-RU"/>
        </w:rPr>
        <w:t>*</w:t>
      </w:r>
      <w:r w:rsidR="00750033">
        <w:rPr>
          <w:rFonts w:ascii="Times New Roman" w:hAnsi="Times New Roman"/>
          <w:sz w:val="20"/>
          <w:szCs w:val="20"/>
          <w:lang w:eastAsia="ru-RU"/>
        </w:rPr>
        <w:t>Данные</w:t>
      </w:r>
      <w:r w:rsidRPr="000151C8">
        <w:rPr>
          <w:rFonts w:ascii="Times New Roman" w:hAnsi="Times New Roman"/>
          <w:sz w:val="20"/>
          <w:szCs w:val="20"/>
          <w:lang w:eastAsia="ru-RU"/>
        </w:rPr>
        <w:t xml:space="preserve"> запрошен</w:t>
      </w:r>
      <w:r w:rsidR="00750033">
        <w:rPr>
          <w:rFonts w:ascii="Times New Roman" w:hAnsi="Times New Roman"/>
          <w:sz w:val="20"/>
          <w:szCs w:val="20"/>
          <w:lang w:eastAsia="ru-RU"/>
        </w:rPr>
        <w:t>ы</w:t>
      </w:r>
    </w:p>
    <w:p w14:paraId="4E22EDBC" w14:textId="77A584F8" w:rsidR="00474B42" w:rsidRDefault="000151C8" w:rsidP="000151C8">
      <w:pPr>
        <w:spacing w:after="0" w:line="240" w:lineRule="auto"/>
        <w:ind w:right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0151C8">
        <w:rPr>
          <w:rFonts w:ascii="Times New Roman" w:hAnsi="Times New Roman"/>
          <w:sz w:val="20"/>
          <w:szCs w:val="20"/>
          <w:lang w:eastAsia="ru-RU"/>
        </w:rPr>
        <w:t xml:space="preserve">      ** </w:t>
      </w:r>
      <w:r w:rsidR="00750033">
        <w:rPr>
          <w:rFonts w:ascii="Times New Roman" w:hAnsi="Times New Roman"/>
          <w:sz w:val="20"/>
          <w:szCs w:val="20"/>
          <w:lang w:eastAsia="ru-RU"/>
        </w:rPr>
        <w:t>Оперативные данные</w:t>
      </w:r>
      <w:r w:rsidR="0005695A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79F128F9" w14:textId="77777777" w:rsidR="00EE59B3" w:rsidRDefault="00EE59B3" w:rsidP="00F255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563D9BB0" w14:textId="70C52990" w:rsidR="00F255CB" w:rsidRPr="00EE59B3" w:rsidRDefault="00661447" w:rsidP="00F255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E59B3">
        <w:rPr>
          <w:rFonts w:ascii="Times New Roman" w:eastAsia="Times New Roman" w:hAnsi="Times New Roman"/>
          <w:sz w:val="28"/>
          <w:lang w:eastAsia="ru-RU"/>
        </w:rPr>
        <w:t>В рамках национального проекта «Туризм и гостеприимство» в 202</w:t>
      </w:r>
      <w:r w:rsidR="00F255CB" w:rsidRPr="00EE59B3">
        <w:rPr>
          <w:rFonts w:ascii="Times New Roman" w:eastAsia="Times New Roman" w:hAnsi="Times New Roman"/>
          <w:sz w:val="28"/>
          <w:lang w:eastAsia="ru-RU"/>
        </w:rPr>
        <w:t>6</w:t>
      </w:r>
      <w:r w:rsidRPr="00EE59B3">
        <w:rPr>
          <w:rFonts w:ascii="Times New Roman" w:eastAsia="Times New Roman" w:hAnsi="Times New Roman"/>
          <w:sz w:val="28"/>
          <w:lang w:eastAsia="ru-RU"/>
        </w:rPr>
        <w:t xml:space="preserve"> году реализуется региональный проект «Создание номерного фонда, инфраструктуры и новых точек притяжения (Республика Дагестан)»</w:t>
      </w:r>
      <w:r w:rsidR="002E2A71">
        <w:rPr>
          <w:rFonts w:ascii="Times New Roman" w:eastAsia="Times New Roman" w:hAnsi="Times New Roman"/>
          <w:sz w:val="28"/>
          <w:lang w:eastAsia="ru-RU"/>
        </w:rPr>
        <w:t>, в рамках которого продолжается реализация инвестиционных проектов по созданию модульных некапитальных средств размещения и комплекса событийных мероприятий, направленных на развитие туризма в республике.</w:t>
      </w:r>
    </w:p>
    <w:p w14:paraId="7D254964" w14:textId="473F43DA" w:rsidR="00F255CB" w:rsidRPr="00EE59B3" w:rsidRDefault="002E2A71" w:rsidP="00F255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Так с начала года проведено 1 событийное – </w:t>
      </w:r>
      <w:r w:rsidR="00F255CB" w:rsidRPr="00EE59B3">
        <w:rPr>
          <w:rFonts w:ascii="Times New Roman" w:eastAsia="Times New Roman" w:hAnsi="Times New Roman"/>
          <w:sz w:val="28"/>
          <w:lang w:eastAsia="ru-RU"/>
        </w:rPr>
        <w:t>фестиваль «С Новым годом, Дагестан!»</w:t>
      </w:r>
      <w:r>
        <w:rPr>
          <w:rFonts w:ascii="Times New Roman" w:eastAsia="Times New Roman" w:hAnsi="Times New Roman"/>
          <w:sz w:val="28"/>
          <w:lang w:eastAsia="ru-RU"/>
        </w:rPr>
        <w:t xml:space="preserve">, который </w:t>
      </w:r>
      <w:r w:rsidR="00F255CB" w:rsidRPr="00EE59B3">
        <w:rPr>
          <w:rFonts w:ascii="Times New Roman" w:eastAsia="Times New Roman" w:hAnsi="Times New Roman"/>
          <w:sz w:val="28"/>
          <w:lang w:eastAsia="ru-RU"/>
        </w:rPr>
        <w:t>посетили более 140 тысяч жителей и гостей столицы.</w:t>
      </w:r>
    </w:p>
    <w:p w14:paraId="1A7D7ACA" w14:textId="22B096ED" w:rsidR="00F255CB" w:rsidRDefault="00F255CB" w:rsidP="00F255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E59B3">
        <w:rPr>
          <w:rFonts w:ascii="Times New Roman" w:eastAsia="Times New Roman" w:hAnsi="Times New Roman"/>
          <w:sz w:val="28"/>
          <w:lang w:eastAsia="ru-RU"/>
        </w:rPr>
        <w:t>В период с 10 по 12 апреля запланировано проведение Открыти</w:t>
      </w:r>
      <w:r w:rsidR="00EE59B3" w:rsidRPr="00EE59B3">
        <w:rPr>
          <w:rFonts w:ascii="Times New Roman" w:eastAsia="Times New Roman" w:hAnsi="Times New Roman"/>
          <w:sz w:val="28"/>
          <w:lang w:eastAsia="ru-RU"/>
        </w:rPr>
        <w:t>я</w:t>
      </w:r>
      <w:r w:rsidRPr="00EE59B3">
        <w:rPr>
          <w:rFonts w:ascii="Times New Roman" w:eastAsia="Times New Roman" w:hAnsi="Times New Roman"/>
          <w:sz w:val="28"/>
          <w:lang w:eastAsia="ru-RU"/>
        </w:rPr>
        <w:t xml:space="preserve"> туристического сезона и финальный этап </w:t>
      </w:r>
      <w:proofErr w:type="spellStart"/>
      <w:r w:rsidRPr="00EE59B3">
        <w:rPr>
          <w:rFonts w:ascii="Times New Roman" w:eastAsia="Times New Roman" w:hAnsi="Times New Roman"/>
          <w:sz w:val="28"/>
          <w:lang w:eastAsia="ru-RU"/>
        </w:rPr>
        <w:t>трейлового</w:t>
      </w:r>
      <w:proofErr w:type="spellEnd"/>
      <w:r w:rsidRPr="00EE59B3">
        <w:rPr>
          <w:rFonts w:ascii="Times New Roman" w:eastAsia="Times New Roman" w:hAnsi="Times New Roman"/>
          <w:sz w:val="28"/>
          <w:lang w:eastAsia="ru-RU"/>
        </w:rPr>
        <w:t xml:space="preserve"> забега «</w:t>
      </w:r>
      <w:proofErr w:type="spellStart"/>
      <w:r w:rsidRPr="00EE59B3">
        <w:rPr>
          <w:rFonts w:ascii="Times New Roman" w:eastAsia="Times New Roman" w:hAnsi="Times New Roman"/>
          <w:sz w:val="28"/>
          <w:lang w:eastAsia="ru-RU"/>
        </w:rPr>
        <w:t>Dagestan</w:t>
      </w:r>
      <w:proofErr w:type="spellEnd"/>
      <w:r w:rsidRPr="00EE59B3">
        <w:rPr>
          <w:rFonts w:ascii="Times New Roman" w:eastAsia="Times New Roman" w:hAnsi="Times New Roman"/>
          <w:sz w:val="28"/>
          <w:lang w:eastAsia="ru-RU"/>
        </w:rPr>
        <w:t xml:space="preserve"> Wild Trail» в Гунибском районе.</w:t>
      </w:r>
    </w:p>
    <w:p w14:paraId="194D28B7" w14:textId="65E0A858" w:rsidR="002E2A71" w:rsidRDefault="002E2A71" w:rsidP="00F255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 2026 году </w:t>
      </w:r>
      <w:r w:rsidR="003F3E30">
        <w:rPr>
          <w:rFonts w:ascii="Times New Roman" w:eastAsia="Times New Roman" w:hAnsi="Times New Roman"/>
          <w:sz w:val="28"/>
          <w:lang w:eastAsia="ru-RU"/>
        </w:rPr>
        <w:t>оказана государственная поддержка</w:t>
      </w:r>
      <w:r>
        <w:rPr>
          <w:rFonts w:ascii="Times New Roman" w:eastAsia="Times New Roman" w:hAnsi="Times New Roman"/>
          <w:sz w:val="28"/>
          <w:lang w:eastAsia="ru-RU"/>
        </w:rPr>
        <w:t xml:space="preserve"> реализаци</w:t>
      </w:r>
      <w:r w:rsidR="003F3E30">
        <w:rPr>
          <w:rFonts w:ascii="Times New Roman" w:eastAsia="Times New Roman" w:hAnsi="Times New Roman"/>
          <w:sz w:val="28"/>
          <w:lang w:eastAsia="ru-RU"/>
        </w:rPr>
        <w:t>и</w:t>
      </w:r>
      <w:r>
        <w:rPr>
          <w:rFonts w:ascii="Times New Roman" w:eastAsia="Times New Roman" w:hAnsi="Times New Roman"/>
          <w:sz w:val="28"/>
          <w:lang w:eastAsia="ru-RU"/>
        </w:rPr>
        <w:t xml:space="preserve"> 8 инвестиционных проектов по созданию модульных некапитальных средств размещения</w:t>
      </w:r>
      <w:r w:rsidR="003F3E30">
        <w:rPr>
          <w:rFonts w:ascii="Times New Roman" w:eastAsia="Times New Roman" w:hAnsi="Times New Roman"/>
          <w:sz w:val="28"/>
          <w:lang w:eastAsia="ru-RU"/>
        </w:rPr>
        <w:t xml:space="preserve"> на общую сумму 373,0,3 млн рублей</w:t>
      </w:r>
      <w:r>
        <w:rPr>
          <w:rFonts w:ascii="Times New Roman" w:eastAsia="Times New Roman" w:hAnsi="Times New Roman"/>
          <w:sz w:val="28"/>
          <w:lang w:eastAsia="ru-RU"/>
        </w:rPr>
        <w:t>:</w:t>
      </w:r>
    </w:p>
    <w:p w14:paraId="400C1FDD" w14:textId="7298B0D4" w:rsidR="002E2A71" w:rsidRPr="002E2A71" w:rsidRDefault="002E2A71" w:rsidP="002E2A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ptos" w:hAnsi="Times New Roman"/>
          <w:color w:val="000000"/>
          <w:sz w:val="28"/>
          <w:szCs w:val="28"/>
        </w:rPr>
      </w:pPr>
      <w:r w:rsidRPr="002E2A71">
        <w:rPr>
          <w:rFonts w:ascii="Times New Roman" w:eastAsia="Aptos" w:hAnsi="Times New Roman"/>
          <w:color w:val="000000"/>
          <w:sz w:val="28"/>
          <w:szCs w:val="28"/>
        </w:rPr>
        <w:t>«Расширение туристического спортивно-оздоровительного комплекса «Лотос»</w:t>
      </w:r>
      <w:r w:rsidR="003F3E30">
        <w:rPr>
          <w:rFonts w:ascii="Times New Roman" w:eastAsia="Aptos" w:hAnsi="Times New Roman"/>
          <w:color w:val="000000"/>
          <w:sz w:val="28"/>
          <w:szCs w:val="28"/>
        </w:rPr>
        <w:t>;</w:t>
      </w:r>
    </w:p>
    <w:p w14:paraId="2C2F42FE" w14:textId="66C4A8B4" w:rsidR="002E2A71" w:rsidRPr="002E2A71" w:rsidRDefault="002E2A71" w:rsidP="002E2A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ptos" w:hAnsi="Times New Roman"/>
          <w:color w:val="000000"/>
          <w:sz w:val="28"/>
          <w:szCs w:val="28"/>
        </w:rPr>
      </w:pPr>
      <w:r w:rsidRPr="002E2A71">
        <w:rPr>
          <w:rFonts w:ascii="Times New Roman" w:eastAsia="Aptos" w:hAnsi="Times New Roman"/>
          <w:color w:val="000000"/>
          <w:sz w:val="28"/>
          <w:szCs w:val="28"/>
        </w:rPr>
        <w:t>«Расширение туристической базы «Рубас»</w:t>
      </w:r>
      <w:r w:rsidR="003F3E30">
        <w:rPr>
          <w:rFonts w:ascii="Times New Roman" w:eastAsia="Aptos" w:hAnsi="Times New Roman"/>
          <w:color w:val="000000"/>
          <w:sz w:val="28"/>
          <w:szCs w:val="28"/>
        </w:rPr>
        <w:t>;</w:t>
      </w:r>
    </w:p>
    <w:p w14:paraId="2C29DEB8" w14:textId="1FE7347A" w:rsidR="002E2A71" w:rsidRPr="002E2A71" w:rsidRDefault="002E2A71" w:rsidP="002E2A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ptos" w:hAnsi="Times New Roman"/>
          <w:color w:val="000000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</w:rPr>
        <w:t>«</w:t>
      </w:r>
      <w:r w:rsidRPr="002E2A71">
        <w:rPr>
          <w:rFonts w:ascii="Times New Roman" w:eastAsia="Aptos" w:hAnsi="Times New Roman"/>
          <w:color w:val="000000"/>
          <w:sz w:val="28"/>
          <w:szCs w:val="28"/>
        </w:rPr>
        <w:t xml:space="preserve">Расширение номерного фонда отеля </w:t>
      </w:r>
      <w:proofErr w:type="spellStart"/>
      <w:r w:rsidRPr="002E2A71">
        <w:rPr>
          <w:rFonts w:ascii="Times New Roman" w:eastAsia="Aptos" w:hAnsi="Times New Roman"/>
          <w:color w:val="000000"/>
          <w:sz w:val="28"/>
          <w:szCs w:val="28"/>
        </w:rPr>
        <w:t>Санда</w:t>
      </w:r>
      <w:proofErr w:type="spellEnd"/>
      <w:r w:rsidRPr="002E2A71">
        <w:rPr>
          <w:rFonts w:ascii="Times New Roman" w:eastAsia="Aptos" w:hAnsi="Times New Roman"/>
          <w:color w:val="000000"/>
          <w:sz w:val="28"/>
          <w:szCs w:val="28"/>
        </w:rPr>
        <w:t xml:space="preserve"> в с. Гуниб, Гунибского района</w:t>
      </w:r>
      <w:r w:rsidR="003F3E30">
        <w:rPr>
          <w:rFonts w:ascii="Times New Roman" w:eastAsia="Aptos" w:hAnsi="Times New Roman"/>
          <w:color w:val="000000"/>
          <w:sz w:val="28"/>
          <w:szCs w:val="28"/>
        </w:rPr>
        <w:t>»;</w:t>
      </w:r>
    </w:p>
    <w:p w14:paraId="2EF74884" w14:textId="03D4E0ED" w:rsidR="002E2A71" w:rsidRPr="002E2A71" w:rsidRDefault="002E2A71" w:rsidP="002E2A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ptos" w:hAnsi="Times New Roman"/>
          <w:color w:val="000000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</w:rPr>
        <w:t>«</w:t>
      </w:r>
      <w:r w:rsidRPr="002E2A71">
        <w:rPr>
          <w:rFonts w:ascii="Times New Roman" w:eastAsia="Aptos" w:hAnsi="Times New Roman"/>
          <w:color w:val="000000"/>
          <w:sz w:val="28"/>
          <w:szCs w:val="28"/>
        </w:rPr>
        <w:t>Расширение туристического комплекса «ИМСУРА»</w:t>
      </w:r>
      <w:r w:rsidR="003F3E30">
        <w:rPr>
          <w:rFonts w:ascii="Times New Roman" w:eastAsia="Aptos" w:hAnsi="Times New Roman"/>
          <w:color w:val="000000"/>
          <w:sz w:val="28"/>
          <w:szCs w:val="28"/>
        </w:rPr>
        <w:t>;</w:t>
      </w:r>
    </w:p>
    <w:p w14:paraId="5FA5C991" w14:textId="18C584D8" w:rsidR="002E2A71" w:rsidRPr="002E2A71" w:rsidRDefault="002E2A71" w:rsidP="002E2A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ptos" w:hAnsi="Times New Roman"/>
          <w:color w:val="000000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</w:rPr>
        <w:t>«</w:t>
      </w:r>
      <w:r w:rsidRPr="002E2A71">
        <w:rPr>
          <w:rFonts w:ascii="Times New Roman" w:eastAsia="Aptos" w:hAnsi="Times New Roman"/>
          <w:color w:val="000000"/>
          <w:sz w:val="28"/>
          <w:szCs w:val="28"/>
        </w:rPr>
        <w:t>Гостиничный комплекс «</w:t>
      </w:r>
      <w:proofErr w:type="spellStart"/>
      <w:r w:rsidRPr="002E2A71">
        <w:rPr>
          <w:rFonts w:ascii="Times New Roman" w:eastAsia="Aptos" w:hAnsi="Times New Roman"/>
          <w:color w:val="000000"/>
          <w:sz w:val="28"/>
          <w:szCs w:val="28"/>
        </w:rPr>
        <w:t>Маали</w:t>
      </w:r>
      <w:proofErr w:type="spellEnd"/>
      <w:r w:rsidRPr="002E2A71">
        <w:rPr>
          <w:rFonts w:ascii="Times New Roman" w:eastAsia="Aptos" w:hAnsi="Times New Roman"/>
          <w:color w:val="000000"/>
          <w:sz w:val="28"/>
          <w:szCs w:val="28"/>
        </w:rPr>
        <w:t xml:space="preserve"> Resort»</w:t>
      </w:r>
      <w:r w:rsidR="003F3E30">
        <w:rPr>
          <w:rFonts w:ascii="Times New Roman" w:eastAsia="Aptos" w:hAnsi="Times New Roman"/>
          <w:color w:val="000000"/>
          <w:sz w:val="28"/>
          <w:szCs w:val="28"/>
        </w:rPr>
        <w:t>;</w:t>
      </w:r>
    </w:p>
    <w:p w14:paraId="0F9C9E98" w14:textId="6C861467" w:rsidR="002E2A71" w:rsidRPr="002E2A71" w:rsidRDefault="002E2A71" w:rsidP="002E2A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ptos" w:hAnsi="Times New Roman"/>
          <w:color w:val="000000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</w:rPr>
        <w:t>«</w:t>
      </w:r>
      <w:r w:rsidRPr="002E2A71">
        <w:rPr>
          <w:rFonts w:ascii="Times New Roman" w:eastAsia="Aptos" w:hAnsi="Times New Roman"/>
          <w:color w:val="000000"/>
          <w:sz w:val="28"/>
          <w:szCs w:val="28"/>
        </w:rPr>
        <w:t xml:space="preserve">Создание модульного </w:t>
      </w:r>
      <w:proofErr w:type="spellStart"/>
      <w:r w:rsidRPr="002E2A71">
        <w:rPr>
          <w:rFonts w:ascii="Times New Roman" w:eastAsia="Aptos" w:hAnsi="Times New Roman"/>
          <w:color w:val="000000"/>
          <w:sz w:val="28"/>
          <w:szCs w:val="28"/>
        </w:rPr>
        <w:t>гостинично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</w:rPr>
        <w:t>-</w:t>
      </w:r>
      <w:r w:rsidRPr="002E2A71">
        <w:rPr>
          <w:rFonts w:ascii="Times New Roman" w:eastAsia="Aptos" w:hAnsi="Times New Roman"/>
          <w:color w:val="000000"/>
          <w:sz w:val="28"/>
          <w:szCs w:val="28"/>
        </w:rPr>
        <w:t>оздоровительного комплекса «САЛИ»</w:t>
      </w:r>
      <w:r w:rsidR="003F3E30">
        <w:rPr>
          <w:rFonts w:ascii="Times New Roman" w:eastAsia="Aptos" w:hAnsi="Times New Roman"/>
          <w:color w:val="000000"/>
          <w:sz w:val="28"/>
          <w:szCs w:val="28"/>
        </w:rPr>
        <w:t>;</w:t>
      </w:r>
    </w:p>
    <w:p w14:paraId="067CD41C" w14:textId="6EC9ADA0" w:rsidR="002E2A71" w:rsidRPr="002E2A71" w:rsidRDefault="003F3E30" w:rsidP="003F3E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ptos" w:hAnsi="Times New Roman"/>
          <w:color w:val="000000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</w:rPr>
        <w:t>«</w:t>
      </w:r>
      <w:r w:rsidR="002E2A71" w:rsidRPr="002E2A71">
        <w:rPr>
          <w:rFonts w:ascii="Times New Roman" w:eastAsia="Aptos" w:hAnsi="Times New Roman"/>
          <w:color w:val="000000"/>
          <w:sz w:val="28"/>
          <w:szCs w:val="28"/>
        </w:rPr>
        <w:t xml:space="preserve">Расширение модульного отельного комплекса «Рамина Дербент </w:t>
      </w:r>
      <w:proofErr w:type="spellStart"/>
      <w:r w:rsidR="002E2A71" w:rsidRPr="002E2A71">
        <w:rPr>
          <w:rFonts w:ascii="Times New Roman" w:eastAsia="Aptos" w:hAnsi="Times New Roman"/>
          <w:color w:val="000000"/>
          <w:sz w:val="28"/>
          <w:szCs w:val="28"/>
        </w:rPr>
        <w:t>ресорт</w:t>
      </w:r>
      <w:proofErr w:type="spellEnd"/>
      <w:r w:rsidR="002E2A71" w:rsidRPr="002E2A71">
        <w:rPr>
          <w:rFonts w:ascii="Times New Roman" w:eastAsia="Aptos" w:hAnsi="Times New Roman"/>
          <w:color w:val="000000"/>
          <w:sz w:val="28"/>
          <w:szCs w:val="28"/>
        </w:rPr>
        <w:t>»</w:t>
      </w:r>
      <w:r>
        <w:rPr>
          <w:rFonts w:ascii="Times New Roman" w:eastAsia="Aptos" w:hAnsi="Times New Roman"/>
          <w:color w:val="000000"/>
          <w:sz w:val="28"/>
          <w:szCs w:val="28"/>
        </w:rPr>
        <w:t>;</w:t>
      </w:r>
    </w:p>
    <w:p w14:paraId="0DAAC4F8" w14:textId="4A16B6DB" w:rsidR="002E2A71" w:rsidRPr="002E2A71" w:rsidRDefault="003F3E30" w:rsidP="002E2A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ptos" w:hAnsi="Times New Roman"/>
          <w:color w:val="000000"/>
          <w:sz w:val="28"/>
          <w:szCs w:val="28"/>
        </w:rPr>
        <w:t>«</w:t>
      </w:r>
      <w:r w:rsidR="002E2A71" w:rsidRPr="002E2A71">
        <w:rPr>
          <w:rFonts w:ascii="Times New Roman" w:eastAsia="Aptos" w:hAnsi="Times New Roman"/>
          <w:color w:val="000000"/>
          <w:sz w:val="28"/>
          <w:szCs w:val="28"/>
        </w:rPr>
        <w:t xml:space="preserve">Строительство гостиничного комплекса </w:t>
      </w:r>
      <w:r>
        <w:rPr>
          <w:rFonts w:ascii="Times New Roman" w:eastAsia="Aptos" w:hAnsi="Times New Roman"/>
          <w:color w:val="000000"/>
          <w:sz w:val="28"/>
          <w:szCs w:val="28"/>
        </w:rPr>
        <w:t>«</w:t>
      </w:r>
      <w:r w:rsidR="002E2A71" w:rsidRPr="002E2A71">
        <w:rPr>
          <w:rFonts w:ascii="Times New Roman" w:eastAsia="Aptos" w:hAnsi="Times New Roman"/>
          <w:color w:val="000000"/>
          <w:sz w:val="28"/>
          <w:szCs w:val="28"/>
        </w:rPr>
        <w:t>Ярус</w:t>
      </w:r>
      <w:r>
        <w:rPr>
          <w:rFonts w:ascii="Times New Roman" w:eastAsia="Aptos" w:hAnsi="Times New Roman"/>
          <w:color w:val="000000"/>
          <w:sz w:val="28"/>
          <w:szCs w:val="28"/>
        </w:rPr>
        <w:t>».</w:t>
      </w:r>
    </w:p>
    <w:p w14:paraId="49471F55" w14:textId="77777777" w:rsidR="009B59DB" w:rsidRPr="009B59DB" w:rsidRDefault="009B59DB" w:rsidP="009B59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>Осуществляется взаимодействие с органами местного самоуправления муниципальных образований республики по сопровождению и реализации таких крупных инвестиционных проектов в сфере туризма, как создание на территории Дербентского района особой экономической зоны туристско-рекреационного типа «Каспийский прибрежный кластер», создание каспийского курорта «</w:t>
      </w:r>
      <w:proofErr w:type="spellStart"/>
      <w:r w:rsidRPr="009B59DB">
        <w:rPr>
          <w:rFonts w:ascii="Times New Roman" w:eastAsia="Times New Roman" w:hAnsi="Times New Roman"/>
          <w:sz w:val="28"/>
          <w:lang w:eastAsia="ru-RU"/>
        </w:rPr>
        <w:t>Каякент</w:t>
      </w:r>
      <w:proofErr w:type="spellEnd"/>
      <w:r w:rsidRPr="009B59DB">
        <w:rPr>
          <w:rFonts w:ascii="Times New Roman" w:eastAsia="Times New Roman" w:hAnsi="Times New Roman"/>
          <w:sz w:val="28"/>
          <w:lang w:eastAsia="ru-RU"/>
        </w:rPr>
        <w:t>» и всероссийского детского центра «Дагестан».</w:t>
      </w:r>
    </w:p>
    <w:p w14:paraId="4889E448" w14:textId="77777777" w:rsidR="009B59DB" w:rsidRPr="009B59DB" w:rsidRDefault="009B59DB" w:rsidP="009B59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Продолжается работа по развитию первого этапа ОЭЗ ВТРК «КПК» в Дербентском районе.  На текущую дату Министерством заключены 16 резидентских </w:t>
      </w:r>
      <w:r w:rsidRPr="009B59DB">
        <w:rPr>
          <w:rFonts w:ascii="Times New Roman" w:eastAsia="Times New Roman" w:hAnsi="Times New Roman"/>
          <w:sz w:val="28"/>
          <w:lang w:eastAsia="ru-RU"/>
        </w:rPr>
        <w:lastRenderedPageBreak/>
        <w:t>соглашений об осуществлении деятельности по 18 инвестиционным проектам с общим объемом инвестиций более – 61,1 млрд руб., на 3 955 номера.</w:t>
      </w:r>
    </w:p>
    <w:p w14:paraId="6E8CA37A" w14:textId="6D078747" w:rsidR="009B59DB" w:rsidRPr="009B59DB" w:rsidRDefault="009B59DB" w:rsidP="009B59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>В рамках второго этапа развития побережья Каспийского моря и в целях создания города-курорта «</w:t>
      </w:r>
      <w:proofErr w:type="spellStart"/>
      <w:r w:rsidRPr="009B59DB">
        <w:rPr>
          <w:rFonts w:ascii="Times New Roman" w:eastAsia="Times New Roman" w:hAnsi="Times New Roman"/>
          <w:sz w:val="28"/>
          <w:lang w:eastAsia="ru-RU"/>
        </w:rPr>
        <w:t>Каякент</w:t>
      </w:r>
      <w:proofErr w:type="spellEnd"/>
      <w:r w:rsidRPr="009B59DB">
        <w:rPr>
          <w:rFonts w:ascii="Times New Roman" w:eastAsia="Times New Roman" w:hAnsi="Times New Roman"/>
          <w:sz w:val="28"/>
          <w:lang w:eastAsia="ru-RU"/>
        </w:rPr>
        <w:t>» площадью 1110 га за счет средств субсидии АО «КАВКАЗ.РФ» подготовлена Концепция, на основе которой разработаны мастер-план развития территории курорта «</w:t>
      </w:r>
      <w:proofErr w:type="spellStart"/>
      <w:r w:rsidRPr="009B59DB">
        <w:rPr>
          <w:rFonts w:ascii="Times New Roman" w:eastAsia="Times New Roman" w:hAnsi="Times New Roman"/>
          <w:sz w:val="28"/>
          <w:lang w:eastAsia="ru-RU"/>
        </w:rPr>
        <w:t>Каякент</w:t>
      </w:r>
      <w:proofErr w:type="spellEnd"/>
      <w:r w:rsidRPr="009B59DB">
        <w:rPr>
          <w:rFonts w:ascii="Times New Roman" w:eastAsia="Times New Roman" w:hAnsi="Times New Roman"/>
          <w:sz w:val="28"/>
          <w:lang w:eastAsia="ru-RU"/>
        </w:rPr>
        <w:t>».</w:t>
      </w:r>
    </w:p>
    <w:p w14:paraId="25A09CE7" w14:textId="2B95FEA9" w:rsidR="00A11514" w:rsidRPr="009B59DB" w:rsidRDefault="00A11514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С целью создания качественных туристических продуктов в сегменте религиозного </w:t>
      </w:r>
      <w:r w:rsidR="00896877" w:rsidRPr="009B59DB">
        <w:rPr>
          <w:rFonts w:ascii="Times New Roman" w:eastAsia="Times New Roman" w:hAnsi="Times New Roman"/>
          <w:sz w:val="28"/>
          <w:lang w:eastAsia="ru-RU"/>
        </w:rPr>
        <w:t xml:space="preserve">и паломнического </w:t>
      </w:r>
      <w:r w:rsidRPr="009B59DB">
        <w:rPr>
          <w:rFonts w:ascii="Times New Roman" w:eastAsia="Times New Roman" w:hAnsi="Times New Roman"/>
          <w:sz w:val="28"/>
          <w:lang w:eastAsia="ru-RU"/>
        </w:rPr>
        <w:t>туризма уделяется внимание укреплению взаимодействия между туристическим сообществом и религиозными организациями. Так, 25 марта 2026 го</w:t>
      </w:r>
      <w:r w:rsidR="00EE59B3">
        <w:rPr>
          <w:rFonts w:ascii="Times New Roman" w:eastAsia="Times New Roman" w:hAnsi="Times New Roman"/>
          <w:sz w:val="28"/>
          <w:lang w:eastAsia="ru-RU"/>
        </w:rPr>
        <w:t>д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а в Свято-Успенском кафедральном соборе была организована встреча представителей Махачкалинской епархии и </w:t>
      </w:r>
      <w:proofErr w:type="spellStart"/>
      <w:r w:rsidRPr="009B59DB">
        <w:rPr>
          <w:rFonts w:ascii="Times New Roman" w:eastAsia="Times New Roman" w:hAnsi="Times New Roman"/>
          <w:sz w:val="28"/>
          <w:lang w:eastAsia="ru-RU"/>
        </w:rPr>
        <w:t>Минтуризма</w:t>
      </w:r>
      <w:proofErr w:type="spellEnd"/>
      <w:r w:rsidRPr="009B59DB">
        <w:rPr>
          <w:rFonts w:ascii="Times New Roman" w:eastAsia="Times New Roman" w:hAnsi="Times New Roman"/>
          <w:sz w:val="28"/>
          <w:lang w:eastAsia="ru-RU"/>
        </w:rPr>
        <w:t xml:space="preserve"> РД </w:t>
      </w:r>
      <w:r w:rsidR="00896877" w:rsidRPr="009B59DB">
        <w:rPr>
          <w:rFonts w:ascii="Times New Roman" w:eastAsia="Times New Roman" w:hAnsi="Times New Roman"/>
          <w:sz w:val="28"/>
          <w:lang w:eastAsia="ru-RU"/>
        </w:rPr>
        <w:br/>
      </w:r>
      <w:r w:rsidRPr="009B59DB">
        <w:rPr>
          <w:rFonts w:ascii="Times New Roman" w:eastAsia="Times New Roman" w:hAnsi="Times New Roman"/>
          <w:sz w:val="28"/>
          <w:lang w:eastAsia="ru-RU"/>
        </w:rPr>
        <w:t>с представителями туристического сообщества.</w:t>
      </w:r>
      <w:r w:rsidR="00A86CC8" w:rsidRPr="009B59DB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424431DC" w14:textId="645FBEFC" w:rsidR="004005BB" w:rsidRPr="009B59DB" w:rsidRDefault="00AC2297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Министерство ежегодно </w:t>
      </w:r>
      <w:r w:rsidR="004005BB" w:rsidRPr="009B59DB">
        <w:rPr>
          <w:rFonts w:ascii="Times New Roman" w:eastAsia="Times New Roman" w:hAnsi="Times New Roman"/>
          <w:sz w:val="28"/>
          <w:lang w:eastAsia="ru-RU"/>
        </w:rPr>
        <w:t>проводит работу в целях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продвижения туристического потенциала региона, уделяя особое внимание рекламной и информационной поддержке отрасли, а также формированию её имиджа. В рамках этой деятельности ведомство активно участвует в крупных выставках и форумах.</w:t>
      </w:r>
    </w:p>
    <w:p w14:paraId="2D57EE86" w14:textId="3148BB2D" w:rsidR="00CB2B80" w:rsidRPr="009B59DB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С </w:t>
      </w:r>
      <w:r w:rsidR="00D97A4B" w:rsidRPr="009B59DB">
        <w:rPr>
          <w:rFonts w:ascii="Times New Roman" w:eastAsia="Times New Roman" w:hAnsi="Times New Roman"/>
          <w:sz w:val="28"/>
          <w:lang w:eastAsia="ru-RU"/>
        </w:rPr>
        <w:t>11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по </w:t>
      </w:r>
      <w:r w:rsidR="00D97A4B" w:rsidRPr="009B59DB">
        <w:rPr>
          <w:rFonts w:ascii="Times New Roman" w:eastAsia="Times New Roman" w:hAnsi="Times New Roman"/>
          <w:sz w:val="28"/>
          <w:lang w:eastAsia="ru-RU"/>
        </w:rPr>
        <w:t>13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марта 202</w:t>
      </w:r>
      <w:r w:rsidR="00D97A4B" w:rsidRPr="009B59DB">
        <w:rPr>
          <w:rFonts w:ascii="Times New Roman" w:eastAsia="Times New Roman" w:hAnsi="Times New Roman"/>
          <w:sz w:val="28"/>
          <w:lang w:eastAsia="ru-RU"/>
        </w:rPr>
        <w:t>6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года в Москве прошла </w:t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 xml:space="preserve">32-я </w:t>
      </w:r>
      <w:r w:rsidRPr="009B59DB">
        <w:rPr>
          <w:rFonts w:ascii="Times New Roman" w:eastAsia="Times New Roman" w:hAnsi="Times New Roman"/>
          <w:sz w:val="28"/>
          <w:lang w:eastAsia="ru-RU"/>
        </w:rPr>
        <w:t>Международная выставка туризма и индустрии гостеприимства МИТТ-202</w:t>
      </w:r>
      <w:r w:rsidR="00E6061B" w:rsidRPr="009B59DB">
        <w:rPr>
          <w:rFonts w:ascii="Times New Roman" w:eastAsia="Times New Roman" w:hAnsi="Times New Roman"/>
          <w:sz w:val="28"/>
          <w:lang w:eastAsia="ru-RU"/>
        </w:rPr>
        <w:t>6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60322A" w:rsidRPr="009B59DB">
        <w:rPr>
          <w:rFonts w:ascii="Times New Roman" w:eastAsia="Times New Roman" w:hAnsi="Times New Roman"/>
          <w:sz w:val="28"/>
          <w:lang w:eastAsia="ru-RU"/>
        </w:rPr>
        <w:t xml:space="preserve">Республика Дагестан пятый год подряд выступает стратегическим партнёром выставки, демонстрируя уникальный туристский потенциал региона. </w:t>
      </w:r>
    </w:p>
    <w:p w14:paraId="21666040" w14:textId="4E418610" w:rsidR="00CB2B80" w:rsidRPr="009B59DB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На дагестанском стенде, прошли деловая и культурная программы. </w:t>
      </w:r>
      <w:r w:rsidR="00D97A4B" w:rsidRPr="009B59DB">
        <w:rPr>
          <w:rFonts w:ascii="Times New Roman" w:eastAsia="Times New Roman" w:hAnsi="Times New Roman"/>
          <w:sz w:val="28"/>
          <w:lang w:eastAsia="ru-RU"/>
        </w:rPr>
        <w:t xml:space="preserve">Профессиональному сообществу и гостям выставки были представлены новые туристические маршруты по региону, культурные и гастрономические проекты, </w:t>
      </w:r>
      <w:r w:rsidR="000F6FD6" w:rsidRPr="009B59DB">
        <w:rPr>
          <w:rFonts w:ascii="Times New Roman" w:eastAsia="Times New Roman" w:hAnsi="Times New Roman"/>
          <w:sz w:val="28"/>
          <w:lang w:eastAsia="ru-RU"/>
        </w:rPr>
        <w:br/>
      </w:r>
      <w:r w:rsidR="00D97A4B" w:rsidRPr="009B59DB">
        <w:rPr>
          <w:rFonts w:ascii="Times New Roman" w:eastAsia="Times New Roman" w:hAnsi="Times New Roman"/>
          <w:sz w:val="28"/>
          <w:lang w:eastAsia="ru-RU"/>
        </w:rPr>
        <w:t>а также инициативы, направленные на развитие межрегионального и федерального сотрудничества в сфере туризма.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Также были организованы мастер-классы по изготовлению ковровых изделий, </w:t>
      </w:r>
      <w:proofErr w:type="spellStart"/>
      <w:r w:rsidRPr="009B59DB">
        <w:rPr>
          <w:rFonts w:ascii="Times New Roman" w:eastAsia="Times New Roman" w:hAnsi="Times New Roman"/>
          <w:sz w:val="28"/>
          <w:lang w:eastAsia="ru-RU"/>
        </w:rPr>
        <w:t>балхарской</w:t>
      </w:r>
      <w:proofErr w:type="spellEnd"/>
      <w:r w:rsidRPr="009B59DB">
        <w:rPr>
          <w:rFonts w:ascii="Times New Roman" w:eastAsia="Times New Roman" w:hAnsi="Times New Roman"/>
          <w:sz w:val="28"/>
          <w:lang w:eastAsia="ru-RU"/>
        </w:rPr>
        <w:t xml:space="preserve"> керамики и унцукульских изделий с орнаментальной насечкой.</w:t>
      </w:r>
    </w:p>
    <w:p w14:paraId="6F6D4501" w14:textId="754EF345" w:rsidR="00E6061B" w:rsidRPr="009B59DB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На выставке состоялись деловые встречи с </w:t>
      </w:r>
      <w:r w:rsidR="0060322A" w:rsidRPr="009B59DB">
        <w:rPr>
          <w:rFonts w:ascii="Times New Roman" w:eastAsia="Times New Roman" w:hAnsi="Times New Roman"/>
          <w:sz w:val="28"/>
          <w:lang w:eastAsia="ru-RU"/>
        </w:rPr>
        <w:t>делегацией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0322A" w:rsidRPr="009B59DB">
        <w:rPr>
          <w:rFonts w:ascii="Times New Roman" w:eastAsia="Times New Roman" w:hAnsi="Times New Roman"/>
          <w:sz w:val="28"/>
          <w:lang w:eastAsia="ru-RU"/>
        </w:rPr>
        <w:t>Султаната Омана,</w:t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F6FD6" w:rsidRPr="009B59DB">
        <w:rPr>
          <w:rFonts w:ascii="Times New Roman" w:eastAsia="Times New Roman" w:hAnsi="Times New Roman"/>
          <w:sz w:val="28"/>
          <w:lang w:eastAsia="ru-RU"/>
        </w:rPr>
        <w:br/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>с представителями отрасли Китайской Народной Республики,</w:t>
      </w:r>
      <w:r w:rsidR="0060322A" w:rsidRPr="009B59DB">
        <w:rPr>
          <w:rFonts w:ascii="Times New Roman" w:eastAsia="Times New Roman" w:hAnsi="Times New Roman"/>
          <w:sz w:val="28"/>
          <w:lang w:eastAsia="ru-RU"/>
        </w:rPr>
        <w:t xml:space="preserve"> а также переговоры </w:t>
      </w:r>
      <w:r w:rsidR="000F6FD6" w:rsidRPr="009B59DB">
        <w:rPr>
          <w:rFonts w:ascii="Times New Roman" w:eastAsia="Times New Roman" w:hAnsi="Times New Roman"/>
          <w:sz w:val="28"/>
          <w:lang w:eastAsia="ru-RU"/>
        </w:rPr>
        <w:br/>
      </w:r>
      <w:r w:rsidR="0060322A" w:rsidRPr="009B59DB">
        <w:rPr>
          <w:rFonts w:ascii="Times New Roman" w:eastAsia="Times New Roman" w:hAnsi="Times New Roman"/>
          <w:sz w:val="28"/>
          <w:lang w:eastAsia="ru-RU"/>
        </w:rPr>
        <w:t>с представителями Чувашской Республики,</w:t>
      </w:r>
      <w:r w:rsidR="0060322A" w:rsidRPr="009B59DB">
        <w:t xml:space="preserve"> </w:t>
      </w:r>
      <w:r w:rsidR="0060322A" w:rsidRPr="009B59DB">
        <w:rPr>
          <w:rFonts w:ascii="Times New Roman" w:eastAsia="Times New Roman" w:hAnsi="Times New Roman"/>
          <w:sz w:val="28"/>
          <w:lang w:eastAsia="ru-RU"/>
        </w:rPr>
        <w:t>в ходе которых обсуждались перспективы развития совместных туристических проектов, создание межрегиональных маршрутов и укрепление деловых связей.</w:t>
      </w:r>
      <w:r w:rsidR="00B27DBD" w:rsidRPr="009B59DB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B27DBD" w:rsidRPr="009B59DB">
        <w:rPr>
          <w:rFonts w:ascii="Times New Roman" w:eastAsia="Times New Roman" w:hAnsi="Times New Roman"/>
          <w:sz w:val="28"/>
          <w:lang w:eastAsia="ru-RU"/>
        </w:rPr>
        <w:t>П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одписано соглашение о сотрудничестве между Министерством по туризму Республики Дагестан и </w:t>
      </w:r>
      <w:r w:rsidR="00E6061B" w:rsidRPr="009B59DB">
        <w:rPr>
          <w:rFonts w:ascii="Times New Roman" w:eastAsia="Times New Roman" w:hAnsi="Times New Roman"/>
          <w:sz w:val="28"/>
          <w:lang w:eastAsia="ru-RU"/>
        </w:rPr>
        <w:t>Департаментом потребительского рынка и туризма Тюменской области</w:t>
      </w:r>
      <w:r w:rsidRPr="009B59DB">
        <w:rPr>
          <w:rFonts w:ascii="Times New Roman" w:eastAsia="Times New Roman" w:hAnsi="Times New Roman"/>
          <w:sz w:val="28"/>
          <w:lang w:eastAsia="ru-RU"/>
        </w:rPr>
        <w:t>.</w:t>
      </w:r>
      <w:r w:rsidR="00B27DBD" w:rsidRPr="009B59DB">
        <w:rPr>
          <w:rFonts w:ascii="Times New Roman" w:eastAsia="Times New Roman" w:hAnsi="Times New Roman"/>
          <w:sz w:val="28"/>
          <w:lang w:eastAsia="ru-RU"/>
        </w:rPr>
        <w:t xml:space="preserve"> Обсуждено продвижение потенциала республики с медиахолдингом </w:t>
      </w:r>
      <w:proofErr w:type="spellStart"/>
      <w:r w:rsidR="00B27DBD" w:rsidRPr="009B59DB">
        <w:rPr>
          <w:rFonts w:ascii="Times New Roman" w:eastAsia="Times New Roman" w:hAnsi="Times New Roman"/>
          <w:sz w:val="28"/>
          <w:lang w:eastAsia="ru-RU"/>
        </w:rPr>
        <w:t>Profi.Travel</w:t>
      </w:r>
      <w:proofErr w:type="spellEnd"/>
      <w:r w:rsidR="00B27DBD" w:rsidRPr="009B59DB">
        <w:rPr>
          <w:rFonts w:ascii="Times New Roman" w:eastAsia="Times New Roman" w:hAnsi="Times New Roman"/>
          <w:sz w:val="28"/>
          <w:lang w:eastAsia="ru-RU"/>
        </w:rPr>
        <w:t>.</w:t>
      </w:r>
    </w:p>
    <w:p w14:paraId="6F873B5B" w14:textId="23315827" w:rsidR="00CB2B80" w:rsidRPr="009B59DB" w:rsidRDefault="005525DF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>По ожидаемым прогнозам, на 202</w:t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>6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туристический год планируется посещение более 2000 туристов в рамках достигнутых соглашений и договоренностей на выставке МИТТ</w:t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>-2026</w:t>
      </w:r>
      <w:r w:rsidRPr="009B59DB">
        <w:rPr>
          <w:rFonts w:ascii="Times New Roman" w:eastAsia="Times New Roman" w:hAnsi="Times New Roman"/>
          <w:sz w:val="28"/>
          <w:lang w:eastAsia="ru-RU"/>
        </w:rPr>
        <w:t>.</w:t>
      </w:r>
    </w:p>
    <w:p w14:paraId="31FD1688" w14:textId="430A6A4C" w:rsidR="00CB2B80" w:rsidRPr="009B59DB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Стенд </w:t>
      </w:r>
      <w:r w:rsidR="00D93F2B" w:rsidRPr="009B59DB">
        <w:rPr>
          <w:rFonts w:ascii="Times New Roman" w:eastAsia="Times New Roman" w:hAnsi="Times New Roman"/>
          <w:sz w:val="28"/>
          <w:lang w:eastAsia="ru-RU"/>
        </w:rPr>
        <w:t xml:space="preserve">Дагестана 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посетили более </w:t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>15 000</w:t>
      </w:r>
      <w:r w:rsidRPr="009B59DB">
        <w:rPr>
          <w:rFonts w:ascii="Times New Roman" w:eastAsia="Times New Roman" w:hAnsi="Times New Roman"/>
          <w:sz w:val="28"/>
          <w:lang w:eastAsia="ru-RU"/>
        </w:rPr>
        <w:t xml:space="preserve"> человек. </w:t>
      </w:r>
      <w:r w:rsidR="00ED4353" w:rsidRPr="009B59DB">
        <w:rPr>
          <w:rFonts w:ascii="Times New Roman" w:eastAsia="Times New Roman" w:hAnsi="Times New Roman"/>
          <w:sz w:val="28"/>
          <w:lang w:eastAsia="ru-RU"/>
        </w:rPr>
        <w:t xml:space="preserve">По итогам выставки республика была удостоена награды в номинации «Стратегический туристический регион». </w:t>
      </w:r>
    </w:p>
    <w:p w14:paraId="4A070110" w14:textId="43F250B7" w:rsidR="002C7700" w:rsidRPr="009B59DB" w:rsidRDefault="002C7700" w:rsidP="002C77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Реализуется комплекс мероприятий, направленный на продвижение Национального туристского маршрута «Легенды Дагестана». На Международной выставке туризма и индустрии гостеприимства МИТТ-2026 на стенде Республики Дагестан прошла яркая презентация виртуальной карты национального маршрута. </w:t>
      </w:r>
      <w:r w:rsidRPr="009B59DB">
        <w:rPr>
          <w:rFonts w:ascii="Times New Roman" w:eastAsia="Times New Roman" w:hAnsi="Times New Roman"/>
          <w:sz w:val="28"/>
          <w:lang w:eastAsia="ru-RU"/>
        </w:rPr>
        <w:lastRenderedPageBreak/>
        <w:t>Кроме того, «Легенды Дагестана» интегрированы в обновлённую «</w:t>
      </w:r>
      <w:r w:rsidR="00F039DB">
        <w:rPr>
          <w:rFonts w:ascii="Times New Roman" w:eastAsia="Times New Roman" w:hAnsi="Times New Roman"/>
          <w:sz w:val="28"/>
          <w:lang w:eastAsia="ru-RU"/>
        </w:rPr>
        <w:t>т</w:t>
      </w:r>
      <w:r w:rsidRPr="009B59DB">
        <w:rPr>
          <w:rFonts w:ascii="Times New Roman" w:eastAsia="Times New Roman" w:hAnsi="Times New Roman"/>
          <w:sz w:val="28"/>
          <w:lang w:eastAsia="ru-RU"/>
        </w:rPr>
        <w:t>уристскую карту Республики Дагестан».</w:t>
      </w:r>
    </w:p>
    <w:p w14:paraId="09C08CD8" w14:textId="77777777" w:rsidR="002C7700" w:rsidRPr="009B59DB" w:rsidRDefault="002C7700" w:rsidP="002C77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 xml:space="preserve">В преддверии туристского сезона 2026 года </w:t>
      </w:r>
      <w:proofErr w:type="spellStart"/>
      <w:r w:rsidRPr="009B59DB">
        <w:rPr>
          <w:rFonts w:ascii="Times New Roman" w:eastAsia="Times New Roman" w:hAnsi="Times New Roman"/>
          <w:sz w:val="28"/>
          <w:lang w:eastAsia="ru-RU"/>
        </w:rPr>
        <w:t>Минтуризм</w:t>
      </w:r>
      <w:proofErr w:type="spellEnd"/>
      <w:r w:rsidRPr="009B59DB">
        <w:rPr>
          <w:rFonts w:ascii="Times New Roman" w:eastAsia="Times New Roman" w:hAnsi="Times New Roman"/>
          <w:sz w:val="28"/>
          <w:lang w:eastAsia="ru-RU"/>
        </w:rPr>
        <w:t xml:space="preserve"> РД запланирована организация информационно-ознакомительных туров для туроператоров «</w:t>
      </w:r>
      <w:proofErr w:type="spellStart"/>
      <w:r w:rsidRPr="009B59DB">
        <w:rPr>
          <w:rFonts w:ascii="Times New Roman" w:eastAsia="Times New Roman" w:hAnsi="Times New Roman"/>
          <w:sz w:val="28"/>
          <w:lang w:eastAsia="ru-RU"/>
        </w:rPr>
        <w:t>Алеан</w:t>
      </w:r>
      <w:proofErr w:type="spellEnd"/>
      <w:r w:rsidRPr="009B59DB">
        <w:rPr>
          <w:rFonts w:ascii="Times New Roman" w:eastAsia="Times New Roman" w:hAnsi="Times New Roman"/>
          <w:sz w:val="28"/>
          <w:lang w:eastAsia="ru-RU"/>
        </w:rPr>
        <w:t>», «Пегас», а также туристических компаний из стран Центральной Азии и Ближнего Востока.</w:t>
      </w:r>
    </w:p>
    <w:p w14:paraId="019CCAC4" w14:textId="3AE7FFA1" w:rsidR="002C7700" w:rsidRPr="009B59DB" w:rsidRDefault="002C7700" w:rsidP="002C77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9B59DB">
        <w:rPr>
          <w:rFonts w:ascii="Times New Roman" w:eastAsia="Times New Roman" w:hAnsi="Times New Roman"/>
          <w:sz w:val="28"/>
          <w:lang w:eastAsia="ru-RU"/>
        </w:rPr>
        <w:t>В целях развития локального туризма и цифровизации туристических маршрутов совместно с Национальным банком Республики Дагестан ведётся работа по размещению маршрута в приложении «2ГИС» и подготовке аудиогида для платформы – для самостоятельных туристов. Кроме того, в целях медийного продвижения готовится презентационный видеоролик по программе маршрута.</w:t>
      </w:r>
    </w:p>
    <w:p w14:paraId="7660AB97" w14:textId="77777777" w:rsidR="003637CC" w:rsidRPr="00966F2A" w:rsidRDefault="003637CC" w:rsidP="00363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966F2A">
        <w:rPr>
          <w:rFonts w:ascii="Times New Roman" w:eastAsia="Times New Roman" w:hAnsi="Times New Roman"/>
          <w:sz w:val="28"/>
          <w:lang w:eastAsia="ru-RU"/>
        </w:rPr>
        <w:t xml:space="preserve">Министерством реализуется комплекс мероприятий, направленных на популяризацию и развитие народных художественных промыслов. </w:t>
      </w:r>
    </w:p>
    <w:p w14:paraId="75A3B5F1" w14:textId="77777777" w:rsidR="003637CC" w:rsidRPr="00966F2A" w:rsidRDefault="003637CC" w:rsidP="00363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966F2A">
        <w:rPr>
          <w:rFonts w:ascii="Times New Roman" w:eastAsia="Times New Roman" w:hAnsi="Times New Roman"/>
          <w:sz w:val="28"/>
          <w:lang w:eastAsia="ru-RU"/>
        </w:rPr>
        <w:t xml:space="preserve">Осуществляется поддержка мастеров и предприятий в продвижении и реализации изделий народных художественных промыслов, включая содействие участию в выставках и ярмарках как на республиканском, так и на межрегиональном и международном уровнях. </w:t>
      </w:r>
    </w:p>
    <w:p w14:paraId="0740947E" w14:textId="5D735EC5" w:rsidR="003637CC" w:rsidRPr="00966F2A" w:rsidRDefault="003637CC" w:rsidP="00363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966F2A">
        <w:rPr>
          <w:rFonts w:ascii="Times New Roman" w:eastAsia="Times New Roman" w:hAnsi="Times New Roman"/>
          <w:sz w:val="28"/>
          <w:lang w:eastAsia="ru-RU"/>
        </w:rPr>
        <w:t>В первом квартале 2026 года мастера республики впервые приняли участие в VI Художественно-промышленной выставке-форуме «Уникальная Россия», которая состоялась с 23 января по 8 февраля 2026 года в выставочном центре «Гостиный двор» в городе Москве. Данное мероприятие было приурочено к открытию 2026 года, объявленного Указом Президента Российской Федерации В.В. Путина Годом единства народов России.</w:t>
      </w:r>
    </w:p>
    <w:p w14:paraId="538D4864" w14:textId="77777777" w:rsidR="003637CC" w:rsidRPr="00966F2A" w:rsidRDefault="003637CC" w:rsidP="00363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966F2A">
        <w:rPr>
          <w:rFonts w:ascii="Times New Roman" w:eastAsia="Times New Roman" w:hAnsi="Times New Roman"/>
          <w:sz w:val="28"/>
          <w:lang w:eastAsia="ru-RU"/>
        </w:rPr>
        <w:t>Экспозиция Республики Дагестан демонстрировала изделия 8 субъектов народных художественных промыслов, среди которых индивидуальные предприниматели, самозанятые, а также три крупные предприятия отрасли: ООО «Кизляр», ООО «</w:t>
      </w:r>
      <w:proofErr w:type="spellStart"/>
      <w:r w:rsidRPr="00966F2A">
        <w:rPr>
          <w:rFonts w:ascii="Times New Roman" w:eastAsia="Times New Roman" w:hAnsi="Times New Roman"/>
          <w:sz w:val="28"/>
          <w:lang w:eastAsia="ru-RU"/>
        </w:rPr>
        <w:t>Кубачинский</w:t>
      </w:r>
      <w:proofErr w:type="spellEnd"/>
      <w:r w:rsidRPr="00966F2A">
        <w:rPr>
          <w:rFonts w:ascii="Times New Roman" w:eastAsia="Times New Roman" w:hAnsi="Times New Roman"/>
          <w:sz w:val="28"/>
          <w:lang w:eastAsia="ru-RU"/>
        </w:rPr>
        <w:t xml:space="preserve"> художественный комбинат» и ООО «</w:t>
      </w:r>
      <w:proofErr w:type="spellStart"/>
      <w:r w:rsidRPr="00966F2A">
        <w:rPr>
          <w:rFonts w:ascii="Times New Roman" w:eastAsia="Times New Roman" w:hAnsi="Times New Roman"/>
          <w:sz w:val="28"/>
          <w:lang w:eastAsia="ru-RU"/>
        </w:rPr>
        <w:t>Межгюльская</w:t>
      </w:r>
      <w:proofErr w:type="spellEnd"/>
      <w:r w:rsidRPr="00966F2A">
        <w:rPr>
          <w:rFonts w:ascii="Times New Roman" w:eastAsia="Times New Roman" w:hAnsi="Times New Roman"/>
          <w:sz w:val="28"/>
          <w:lang w:eastAsia="ru-RU"/>
        </w:rPr>
        <w:t xml:space="preserve"> ковровая фабрика».</w:t>
      </w:r>
    </w:p>
    <w:p w14:paraId="6E1EFB05" w14:textId="77777777" w:rsidR="003637CC" w:rsidRPr="00966F2A" w:rsidRDefault="003637CC" w:rsidP="00363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966F2A">
        <w:rPr>
          <w:rFonts w:ascii="Times New Roman" w:eastAsia="Times New Roman" w:hAnsi="Times New Roman"/>
          <w:sz w:val="28"/>
          <w:lang w:eastAsia="ru-RU"/>
        </w:rPr>
        <w:t xml:space="preserve">Участие в выставке-форуме способствовало демонстрации самобытной культуры Дагестана как важной составляющей туристической привлекательности региона, продвижению народных художественных промыслов, а также расширению межрегионального и международного сотрудничества.  </w:t>
      </w:r>
    </w:p>
    <w:p w14:paraId="1F55BA64" w14:textId="3590CEBA" w:rsidR="00DA54F3" w:rsidRPr="00715555" w:rsidRDefault="003637CC" w:rsidP="00363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966F2A">
        <w:rPr>
          <w:rFonts w:ascii="Times New Roman" w:eastAsia="Times New Roman" w:hAnsi="Times New Roman"/>
          <w:sz w:val="28"/>
          <w:lang w:eastAsia="ru-RU"/>
        </w:rPr>
        <w:t xml:space="preserve">Посетители имели возможность ознакомиться с изделиями </w:t>
      </w:r>
      <w:proofErr w:type="spellStart"/>
      <w:r w:rsidRPr="00966F2A">
        <w:rPr>
          <w:rFonts w:ascii="Times New Roman" w:eastAsia="Times New Roman" w:hAnsi="Times New Roman"/>
          <w:sz w:val="28"/>
          <w:lang w:eastAsia="ru-RU"/>
        </w:rPr>
        <w:t>кубачинских</w:t>
      </w:r>
      <w:proofErr w:type="spellEnd"/>
      <w:r w:rsidRPr="00966F2A">
        <w:rPr>
          <w:rFonts w:ascii="Times New Roman" w:eastAsia="Times New Roman" w:hAnsi="Times New Roman"/>
          <w:sz w:val="28"/>
          <w:lang w:eastAsia="ru-RU"/>
        </w:rPr>
        <w:t xml:space="preserve"> мастеров ручной ковроткацкой продукцией, </w:t>
      </w:r>
      <w:proofErr w:type="spellStart"/>
      <w:r w:rsidRPr="00966F2A">
        <w:rPr>
          <w:rFonts w:ascii="Times New Roman" w:eastAsia="Times New Roman" w:hAnsi="Times New Roman"/>
          <w:sz w:val="28"/>
          <w:lang w:eastAsia="ru-RU"/>
        </w:rPr>
        <w:t>балхарской</w:t>
      </w:r>
      <w:proofErr w:type="spellEnd"/>
      <w:r w:rsidRPr="00966F2A">
        <w:rPr>
          <w:rFonts w:ascii="Times New Roman" w:eastAsia="Times New Roman" w:hAnsi="Times New Roman"/>
          <w:sz w:val="28"/>
          <w:lang w:eastAsia="ru-RU"/>
        </w:rPr>
        <w:t xml:space="preserve"> керамикой, традиционными платками «</w:t>
      </w:r>
      <w:proofErr w:type="spellStart"/>
      <w:r w:rsidRPr="00966F2A">
        <w:rPr>
          <w:rFonts w:ascii="Times New Roman" w:eastAsia="Times New Roman" w:hAnsi="Times New Roman"/>
          <w:sz w:val="28"/>
          <w:lang w:eastAsia="ru-RU"/>
        </w:rPr>
        <w:t>тастары</w:t>
      </w:r>
      <w:proofErr w:type="spellEnd"/>
      <w:r w:rsidRPr="00966F2A">
        <w:rPr>
          <w:rFonts w:ascii="Times New Roman" w:eastAsia="Times New Roman" w:hAnsi="Times New Roman"/>
          <w:sz w:val="28"/>
          <w:lang w:eastAsia="ru-RU"/>
        </w:rPr>
        <w:t xml:space="preserve">», </w:t>
      </w:r>
      <w:proofErr w:type="spellStart"/>
      <w:r w:rsidRPr="00966F2A">
        <w:rPr>
          <w:rFonts w:ascii="Times New Roman" w:eastAsia="Times New Roman" w:hAnsi="Times New Roman"/>
          <w:sz w:val="28"/>
          <w:lang w:eastAsia="ru-RU"/>
        </w:rPr>
        <w:t>кубачинскими</w:t>
      </w:r>
      <w:proofErr w:type="spellEnd"/>
      <w:r w:rsidRPr="00966F2A">
        <w:rPr>
          <w:rFonts w:ascii="Times New Roman" w:eastAsia="Times New Roman" w:hAnsi="Times New Roman"/>
          <w:sz w:val="28"/>
          <w:lang w:eastAsia="ru-RU"/>
        </w:rPr>
        <w:t xml:space="preserve"> золотошвейными платками «</w:t>
      </w:r>
      <w:proofErr w:type="spellStart"/>
      <w:r w:rsidRPr="00966F2A">
        <w:rPr>
          <w:rFonts w:ascii="Times New Roman" w:eastAsia="Times New Roman" w:hAnsi="Times New Roman"/>
          <w:sz w:val="28"/>
          <w:lang w:eastAsia="ru-RU"/>
        </w:rPr>
        <w:t>Къаз</w:t>
      </w:r>
      <w:proofErr w:type="spellEnd"/>
      <w:r w:rsidRPr="00966F2A">
        <w:rPr>
          <w:rFonts w:ascii="Times New Roman" w:eastAsia="Times New Roman" w:hAnsi="Times New Roman"/>
          <w:sz w:val="28"/>
          <w:lang w:eastAsia="ru-RU"/>
        </w:rPr>
        <w:t>» и национальными куклами.</w:t>
      </w:r>
    </w:p>
    <w:sectPr w:rsidR="00DA54F3" w:rsidRPr="00715555" w:rsidSect="00367D5D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8DDD" w14:textId="77777777" w:rsidR="00A06DF0" w:rsidRDefault="00A06DF0" w:rsidP="00AF5DC8">
      <w:pPr>
        <w:spacing w:after="0" w:line="240" w:lineRule="auto"/>
      </w:pPr>
      <w:r>
        <w:separator/>
      </w:r>
    </w:p>
  </w:endnote>
  <w:endnote w:type="continuationSeparator" w:id="0">
    <w:p w14:paraId="1C2FB2D6" w14:textId="77777777" w:rsidR="00A06DF0" w:rsidRDefault="00A06DF0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67F6" w14:textId="77777777" w:rsidR="00A06DF0" w:rsidRDefault="00A06DF0" w:rsidP="00AF5DC8">
      <w:pPr>
        <w:spacing w:after="0" w:line="240" w:lineRule="auto"/>
      </w:pPr>
      <w:r>
        <w:separator/>
      </w:r>
    </w:p>
  </w:footnote>
  <w:footnote w:type="continuationSeparator" w:id="0">
    <w:p w14:paraId="005AC904" w14:textId="77777777" w:rsidR="00A06DF0" w:rsidRDefault="00A06DF0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5F"/>
    <w:rsid w:val="00000C6D"/>
    <w:rsid w:val="00005B94"/>
    <w:rsid w:val="00007C46"/>
    <w:rsid w:val="000151C8"/>
    <w:rsid w:val="00020C9A"/>
    <w:rsid w:val="0002265C"/>
    <w:rsid w:val="00023F59"/>
    <w:rsid w:val="00024FF1"/>
    <w:rsid w:val="00032441"/>
    <w:rsid w:val="00051ED2"/>
    <w:rsid w:val="00055D5B"/>
    <w:rsid w:val="0005695A"/>
    <w:rsid w:val="00057DCD"/>
    <w:rsid w:val="000671AD"/>
    <w:rsid w:val="000743DC"/>
    <w:rsid w:val="00083656"/>
    <w:rsid w:val="00086150"/>
    <w:rsid w:val="000867EC"/>
    <w:rsid w:val="0009695D"/>
    <w:rsid w:val="000C4FBC"/>
    <w:rsid w:val="000D29B8"/>
    <w:rsid w:val="000D40D6"/>
    <w:rsid w:val="000D78E4"/>
    <w:rsid w:val="000F118A"/>
    <w:rsid w:val="000F6C7C"/>
    <w:rsid w:val="000F6FD6"/>
    <w:rsid w:val="000F7573"/>
    <w:rsid w:val="00105D3E"/>
    <w:rsid w:val="001069DE"/>
    <w:rsid w:val="001070AF"/>
    <w:rsid w:val="00113656"/>
    <w:rsid w:val="00125197"/>
    <w:rsid w:val="00126C5D"/>
    <w:rsid w:val="001303B4"/>
    <w:rsid w:val="00132F46"/>
    <w:rsid w:val="00134DFA"/>
    <w:rsid w:val="001527B9"/>
    <w:rsid w:val="001559B7"/>
    <w:rsid w:val="001611B6"/>
    <w:rsid w:val="001633C4"/>
    <w:rsid w:val="0016428D"/>
    <w:rsid w:val="00165AE7"/>
    <w:rsid w:val="00166724"/>
    <w:rsid w:val="00167440"/>
    <w:rsid w:val="0017493B"/>
    <w:rsid w:val="00175CF9"/>
    <w:rsid w:val="001777A3"/>
    <w:rsid w:val="00181291"/>
    <w:rsid w:val="0018393C"/>
    <w:rsid w:val="00183E41"/>
    <w:rsid w:val="001849BD"/>
    <w:rsid w:val="001876BD"/>
    <w:rsid w:val="0019019C"/>
    <w:rsid w:val="00190F05"/>
    <w:rsid w:val="001923A6"/>
    <w:rsid w:val="001962EB"/>
    <w:rsid w:val="001B4D5B"/>
    <w:rsid w:val="001C062B"/>
    <w:rsid w:val="001C5BC1"/>
    <w:rsid w:val="001D0B50"/>
    <w:rsid w:val="001D5DCA"/>
    <w:rsid w:val="001D6945"/>
    <w:rsid w:val="001D6F07"/>
    <w:rsid w:val="001E5D3E"/>
    <w:rsid w:val="001E7003"/>
    <w:rsid w:val="00205A86"/>
    <w:rsid w:val="00206FDE"/>
    <w:rsid w:val="002123C8"/>
    <w:rsid w:val="0021329C"/>
    <w:rsid w:val="00235F99"/>
    <w:rsid w:val="00253F3A"/>
    <w:rsid w:val="00256EF4"/>
    <w:rsid w:val="00264487"/>
    <w:rsid w:val="00267B5A"/>
    <w:rsid w:val="00271A0C"/>
    <w:rsid w:val="0027340B"/>
    <w:rsid w:val="00291D20"/>
    <w:rsid w:val="002A332C"/>
    <w:rsid w:val="002A66E9"/>
    <w:rsid w:val="002B26CE"/>
    <w:rsid w:val="002C09AF"/>
    <w:rsid w:val="002C128B"/>
    <w:rsid w:val="002C1917"/>
    <w:rsid w:val="002C7700"/>
    <w:rsid w:val="002C7924"/>
    <w:rsid w:val="002D359A"/>
    <w:rsid w:val="002D528B"/>
    <w:rsid w:val="002E2A71"/>
    <w:rsid w:val="002E5F68"/>
    <w:rsid w:val="002F1B19"/>
    <w:rsid w:val="00322FE0"/>
    <w:rsid w:val="00325829"/>
    <w:rsid w:val="00340C69"/>
    <w:rsid w:val="0034417A"/>
    <w:rsid w:val="0034671B"/>
    <w:rsid w:val="00351AA2"/>
    <w:rsid w:val="003523BD"/>
    <w:rsid w:val="003637CC"/>
    <w:rsid w:val="00364488"/>
    <w:rsid w:val="00366222"/>
    <w:rsid w:val="00367D5D"/>
    <w:rsid w:val="00370CD0"/>
    <w:rsid w:val="00380123"/>
    <w:rsid w:val="003836BC"/>
    <w:rsid w:val="003860D8"/>
    <w:rsid w:val="00386517"/>
    <w:rsid w:val="00386E37"/>
    <w:rsid w:val="00387D88"/>
    <w:rsid w:val="00392110"/>
    <w:rsid w:val="003975BD"/>
    <w:rsid w:val="003A186A"/>
    <w:rsid w:val="003A314B"/>
    <w:rsid w:val="003A748C"/>
    <w:rsid w:val="003B1B8D"/>
    <w:rsid w:val="003B6F53"/>
    <w:rsid w:val="003C3050"/>
    <w:rsid w:val="003C3BB0"/>
    <w:rsid w:val="003C606D"/>
    <w:rsid w:val="003D545F"/>
    <w:rsid w:val="003E1768"/>
    <w:rsid w:val="003E55BB"/>
    <w:rsid w:val="003E58BA"/>
    <w:rsid w:val="003E750D"/>
    <w:rsid w:val="003F1299"/>
    <w:rsid w:val="003F1F9A"/>
    <w:rsid w:val="003F2EA0"/>
    <w:rsid w:val="003F3E30"/>
    <w:rsid w:val="003F5875"/>
    <w:rsid w:val="003F6AA5"/>
    <w:rsid w:val="004005BB"/>
    <w:rsid w:val="00406E8E"/>
    <w:rsid w:val="00421416"/>
    <w:rsid w:val="004234BD"/>
    <w:rsid w:val="0043102A"/>
    <w:rsid w:val="00433AF4"/>
    <w:rsid w:val="0043540B"/>
    <w:rsid w:val="0044518D"/>
    <w:rsid w:val="00472AF9"/>
    <w:rsid w:val="0047322A"/>
    <w:rsid w:val="00473321"/>
    <w:rsid w:val="004744C7"/>
    <w:rsid w:val="00474B42"/>
    <w:rsid w:val="00484F3A"/>
    <w:rsid w:val="004874B4"/>
    <w:rsid w:val="00487645"/>
    <w:rsid w:val="0049061D"/>
    <w:rsid w:val="00491293"/>
    <w:rsid w:val="004A1516"/>
    <w:rsid w:val="004A6703"/>
    <w:rsid w:val="004C23FB"/>
    <w:rsid w:val="004C28BA"/>
    <w:rsid w:val="004C514F"/>
    <w:rsid w:val="004C79A1"/>
    <w:rsid w:val="004D22D6"/>
    <w:rsid w:val="004D2388"/>
    <w:rsid w:val="004D3B23"/>
    <w:rsid w:val="004D6D0C"/>
    <w:rsid w:val="004E55EB"/>
    <w:rsid w:val="004F26A8"/>
    <w:rsid w:val="004F631B"/>
    <w:rsid w:val="00500836"/>
    <w:rsid w:val="00503D3B"/>
    <w:rsid w:val="00511CB9"/>
    <w:rsid w:val="0051240A"/>
    <w:rsid w:val="00522E73"/>
    <w:rsid w:val="005235A2"/>
    <w:rsid w:val="00523908"/>
    <w:rsid w:val="00523D25"/>
    <w:rsid w:val="00526D47"/>
    <w:rsid w:val="005271DF"/>
    <w:rsid w:val="0053065A"/>
    <w:rsid w:val="00531CF5"/>
    <w:rsid w:val="00532CB4"/>
    <w:rsid w:val="005376BB"/>
    <w:rsid w:val="00547206"/>
    <w:rsid w:val="005474A0"/>
    <w:rsid w:val="0055042C"/>
    <w:rsid w:val="005525DF"/>
    <w:rsid w:val="005565B2"/>
    <w:rsid w:val="0055702C"/>
    <w:rsid w:val="005579B1"/>
    <w:rsid w:val="0056170C"/>
    <w:rsid w:val="00563B69"/>
    <w:rsid w:val="00566FAA"/>
    <w:rsid w:val="005763E5"/>
    <w:rsid w:val="005860B5"/>
    <w:rsid w:val="00587B88"/>
    <w:rsid w:val="005943DE"/>
    <w:rsid w:val="0059459F"/>
    <w:rsid w:val="00595A83"/>
    <w:rsid w:val="00597976"/>
    <w:rsid w:val="005C331A"/>
    <w:rsid w:val="005D58D6"/>
    <w:rsid w:val="005D7B53"/>
    <w:rsid w:val="005E4895"/>
    <w:rsid w:val="005F171F"/>
    <w:rsid w:val="005F4F87"/>
    <w:rsid w:val="00601C74"/>
    <w:rsid w:val="0060322A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23CFD"/>
    <w:rsid w:val="00630CED"/>
    <w:rsid w:val="00633F04"/>
    <w:rsid w:val="0064339D"/>
    <w:rsid w:val="006454D6"/>
    <w:rsid w:val="00645746"/>
    <w:rsid w:val="00646635"/>
    <w:rsid w:val="006509DF"/>
    <w:rsid w:val="0065128E"/>
    <w:rsid w:val="00655E50"/>
    <w:rsid w:val="00656059"/>
    <w:rsid w:val="00656B8E"/>
    <w:rsid w:val="00661447"/>
    <w:rsid w:val="006733E5"/>
    <w:rsid w:val="00674AEF"/>
    <w:rsid w:val="006766C0"/>
    <w:rsid w:val="00676E3D"/>
    <w:rsid w:val="00686778"/>
    <w:rsid w:val="00692030"/>
    <w:rsid w:val="00693376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6A41"/>
    <w:rsid w:val="006D18E3"/>
    <w:rsid w:val="006D22BD"/>
    <w:rsid w:val="006F7757"/>
    <w:rsid w:val="007028D0"/>
    <w:rsid w:val="0070453C"/>
    <w:rsid w:val="007073DE"/>
    <w:rsid w:val="007117A2"/>
    <w:rsid w:val="00715555"/>
    <w:rsid w:val="007213CF"/>
    <w:rsid w:val="007363A5"/>
    <w:rsid w:val="00741E34"/>
    <w:rsid w:val="00741ED0"/>
    <w:rsid w:val="00745CBB"/>
    <w:rsid w:val="00750033"/>
    <w:rsid w:val="00753503"/>
    <w:rsid w:val="00754016"/>
    <w:rsid w:val="00773E31"/>
    <w:rsid w:val="007770C6"/>
    <w:rsid w:val="00784A33"/>
    <w:rsid w:val="007877F6"/>
    <w:rsid w:val="00790242"/>
    <w:rsid w:val="00796F82"/>
    <w:rsid w:val="007A197E"/>
    <w:rsid w:val="007A776D"/>
    <w:rsid w:val="007B4B66"/>
    <w:rsid w:val="007C0BF7"/>
    <w:rsid w:val="007C5768"/>
    <w:rsid w:val="007D3D1F"/>
    <w:rsid w:val="007D48E0"/>
    <w:rsid w:val="007E4E66"/>
    <w:rsid w:val="007E794A"/>
    <w:rsid w:val="007F5D90"/>
    <w:rsid w:val="007F739A"/>
    <w:rsid w:val="0080356D"/>
    <w:rsid w:val="008040C2"/>
    <w:rsid w:val="00822AA3"/>
    <w:rsid w:val="00823278"/>
    <w:rsid w:val="00835FD4"/>
    <w:rsid w:val="00841D43"/>
    <w:rsid w:val="00856BB2"/>
    <w:rsid w:val="008632F3"/>
    <w:rsid w:val="00865D45"/>
    <w:rsid w:val="008726C1"/>
    <w:rsid w:val="00896877"/>
    <w:rsid w:val="008A1F32"/>
    <w:rsid w:val="008A5B29"/>
    <w:rsid w:val="008C0070"/>
    <w:rsid w:val="008C49DC"/>
    <w:rsid w:val="008C6596"/>
    <w:rsid w:val="008D0560"/>
    <w:rsid w:val="008D722F"/>
    <w:rsid w:val="008E1652"/>
    <w:rsid w:val="008E201D"/>
    <w:rsid w:val="008E2A59"/>
    <w:rsid w:val="008E2EDF"/>
    <w:rsid w:val="008E6C22"/>
    <w:rsid w:val="008F10D9"/>
    <w:rsid w:val="008F5ED2"/>
    <w:rsid w:val="00900462"/>
    <w:rsid w:val="00926031"/>
    <w:rsid w:val="00940A70"/>
    <w:rsid w:val="00940E4E"/>
    <w:rsid w:val="00953B63"/>
    <w:rsid w:val="00954BA7"/>
    <w:rsid w:val="009606C8"/>
    <w:rsid w:val="00966F2A"/>
    <w:rsid w:val="00972518"/>
    <w:rsid w:val="009748E4"/>
    <w:rsid w:val="0098283F"/>
    <w:rsid w:val="00986048"/>
    <w:rsid w:val="009A107D"/>
    <w:rsid w:val="009A2A77"/>
    <w:rsid w:val="009A2BD6"/>
    <w:rsid w:val="009A4003"/>
    <w:rsid w:val="009A4318"/>
    <w:rsid w:val="009A703B"/>
    <w:rsid w:val="009A70F2"/>
    <w:rsid w:val="009B01DC"/>
    <w:rsid w:val="009B0825"/>
    <w:rsid w:val="009B3B23"/>
    <w:rsid w:val="009B59DB"/>
    <w:rsid w:val="009B62D4"/>
    <w:rsid w:val="009C0701"/>
    <w:rsid w:val="009C5560"/>
    <w:rsid w:val="009D65A3"/>
    <w:rsid w:val="009E0BD1"/>
    <w:rsid w:val="009E1E86"/>
    <w:rsid w:val="009E3AB0"/>
    <w:rsid w:val="009E59CE"/>
    <w:rsid w:val="009E75C3"/>
    <w:rsid w:val="009E7DE8"/>
    <w:rsid w:val="00A00746"/>
    <w:rsid w:val="00A06DF0"/>
    <w:rsid w:val="00A106D9"/>
    <w:rsid w:val="00A11514"/>
    <w:rsid w:val="00A12C9D"/>
    <w:rsid w:val="00A1383A"/>
    <w:rsid w:val="00A15F36"/>
    <w:rsid w:val="00A17938"/>
    <w:rsid w:val="00A26922"/>
    <w:rsid w:val="00A321C5"/>
    <w:rsid w:val="00A353B9"/>
    <w:rsid w:val="00A37C61"/>
    <w:rsid w:val="00A4041E"/>
    <w:rsid w:val="00A43857"/>
    <w:rsid w:val="00A474C3"/>
    <w:rsid w:val="00A52EC7"/>
    <w:rsid w:val="00A57192"/>
    <w:rsid w:val="00A6073F"/>
    <w:rsid w:val="00A61710"/>
    <w:rsid w:val="00A64458"/>
    <w:rsid w:val="00A64D54"/>
    <w:rsid w:val="00A65102"/>
    <w:rsid w:val="00A704A1"/>
    <w:rsid w:val="00A72C17"/>
    <w:rsid w:val="00A73644"/>
    <w:rsid w:val="00A753CD"/>
    <w:rsid w:val="00A75E02"/>
    <w:rsid w:val="00A86CC8"/>
    <w:rsid w:val="00A908A4"/>
    <w:rsid w:val="00A91ABE"/>
    <w:rsid w:val="00AA2B20"/>
    <w:rsid w:val="00AA627E"/>
    <w:rsid w:val="00AB6112"/>
    <w:rsid w:val="00AB7328"/>
    <w:rsid w:val="00AB7F31"/>
    <w:rsid w:val="00AC1D80"/>
    <w:rsid w:val="00AC2297"/>
    <w:rsid w:val="00AD1756"/>
    <w:rsid w:val="00AD1A1C"/>
    <w:rsid w:val="00AD6B06"/>
    <w:rsid w:val="00AE2027"/>
    <w:rsid w:val="00AE252C"/>
    <w:rsid w:val="00AE377C"/>
    <w:rsid w:val="00AE4296"/>
    <w:rsid w:val="00AE446D"/>
    <w:rsid w:val="00AE54F3"/>
    <w:rsid w:val="00AE7E55"/>
    <w:rsid w:val="00AF1C65"/>
    <w:rsid w:val="00AF5DC8"/>
    <w:rsid w:val="00B0013D"/>
    <w:rsid w:val="00B00589"/>
    <w:rsid w:val="00B11A53"/>
    <w:rsid w:val="00B21BF1"/>
    <w:rsid w:val="00B27DBD"/>
    <w:rsid w:val="00B4005A"/>
    <w:rsid w:val="00B44DDC"/>
    <w:rsid w:val="00B47F13"/>
    <w:rsid w:val="00B500E1"/>
    <w:rsid w:val="00B62F14"/>
    <w:rsid w:val="00B65C8B"/>
    <w:rsid w:val="00B66FD5"/>
    <w:rsid w:val="00B67C8B"/>
    <w:rsid w:val="00B73235"/>
    <w:rsid w:val="00B81345"/>
    <w:rsid w:val="00B902DC"/>
    <w:rsid w:val="00B91A72"/>
    <w:rsid w:val="00B95E6A"/>
    <w:rsid w:val="00BA6CC8"/>
    <w:rsid w:val="00BB226F"/>
    <w:rsid w:val="00BB664A"/>
    <w:rsid w:val="00BB67EF"/>
    <w:rsid w:val="00BB6C9A"/>
    <w:rsid w:val="00BC0CD9"/>
    <w:rsid w:val="00BC29FE"/>
    <w:rsid w:val="00BC38E0"/>
    <w:rsid w:val="00BD6043"/>
    <w:rsid w:val="00BE1E03"/>
    <w:rsid w:val="00BE2593"/>
    <w:rsid w:val="00BE7ACB"/>
    <w:rsid w:val="00BF28B5"/>
    <w:rsid w:val="00BF44EB"/>
    <w:rsid w:val="00BF4FC7"/>
    <w:rsid w:val="00BF64CF"/>
    <w:rsid w:val="00BF7674"/>
    <w:rsid w:val="00BF7E83"/>
    <w:rsid w:val="00C00D33"/>
    <w:rsid w:val="00C144CD"/>
    <w:rsid w:val="00C1781F"/>
    <w:rsid w:val="00C224C8"/>
    <w:rsid w:val="00C23878"/>
    <w:rsid w:val="00C31424"/>
    <w:rsid w:val="00C31BF7"/>
    <w:rsid w:val="00C34B57"/>
    <w:rsid w:val="00C35670"/>
    <w:rsid w:val="00C41241"/>
    <w:rsid w:val="00C53A78"/>
    <w:rsid w:val="00C551D6"/>
    <w:rsid w:val="00C725F8"/>
    <w:rsid w:val="00C74DE7"/>
    <w:rsid w:val="00C77DAA"/>
    <w:rsid w:val="00C81206"/>
    <w:rsid w:val="00C84456"/>
    <w:rsid w:val="00C86935"/>
    <w:rsid w:val="00C87366"/>
    <w:rsid w:val="00C90144"/>
    <w:rsid w:val="00C90194"/>
    <w:rsid w:val="00C91DF7"/>
    <w:rsid w:val="00C96E8C"/>
    <w:rsid w:val="00CB2782"/>
    <w:rsid w:val="00CB2B80"/>
    <w:rsid w:val="00CB355F"/>
    <w:rsid w:val="00CB41D3"/>
    <w:rsid w:val="00CB6405"/>
    <w:rsid w:val="00CC1052"/>
    <w:rsid w:val="00CC16B0"/>
    <w:rsid w:val="00CC587E"/>
    <w:rsid w:val="00CC61F7"/>
    <w:rsid w:val="00CD2DD4"/>
    <w:rsid w:val="00CD39E5"/>
    <w:rsid w:val="00CD5B0C"/>
    <w:rsid w:val="00CE1D24"/>
    <w:rsid w:val="00CE703F"/>
    <w:rsid w:val="00CF516A"/>
    <w:rsid w:val="00CF6C72"/>
    <w:rsid w:val="00D03E26"/>
    <w:rsid w:val="00D0434B"/>
    <w:rsid w:val="00D047A7"/>
    <w:rsid w:val="00D056F4"/>
    <w:rsid w:val="00D16318"/>
    <w:rsid w:val="00D34E20"/>
    <w:rsid w:val="00D36E83"/>
    <w:rsid w:val="00D44070"/>
    <w:rsid w:val="00D4483A"/>
    <w:rsid w:val="00D60D0A"/>
    <w:rsid w:val="00D73981"/>
    <w:rsid w:val="00D73EE9"/>
    <w:rsid w:val="00D740C2"/>
    <w:rsid w:val="00D77DE1"/>
    <w:rsid w:val="00D81096"/>
    <w:rsid w:val="00D84EF4"/>
    <w:rsid w:val="00D93F2B"/>
    <w:rsid w:val="00D940FB"/>
    <w:rsid w:val="00D957B9"/>
    <w:rsid w:val="00D96EB4"/>
    <w:rsid w:val="00D97A4B"/>
    <w:rsid w:val="00DA54F3"/>
    <w:rsid w:val="00DA58E0"/>
    <w:rsid w:val="00DA5A3D"/>
    <w:rsid w:val="00DB2E24"/>
    <w:rsid w:val="00DB5595"/>
    <w:rsid w:val="00DB5F8B"/>
    <w:rsid w:val="00DC05A1"/>
    <w:rsid w:val="00DC4EE1"/>
    <w:rsid w:val="00DC5257"/>
    <w:rsid w:val="00DC72DB"/>
    <w:rsid w:val="00DC73C9"/>
    <w:rsid w:val="00DD4C5B"/>
    <w:rsid w:val="00DD6FC0"/>
    <w:rsid w:val="00DE0444"/>
    <w:rsid w:val="00DE0973"/>
    <w:rsid w:val="00DE3E53"/>
    <w:rsid w:val="00DF15E4"/>
    <w:rsid w:val="00DF4676"/>
    <w:rsid w:val="00E07F9D"/>
    <w:rsid w:val="00E104D4"/>
    <w:rsid w:val="00E133BB"/>
    <w:rsid w:val="00E1649E"/>
    <w:rsid w:val="00E16DF9"/>
    <w:rsid w:val="00E173CD"/>
    <w:rsid w:val="00E21427"/>
    <w:rsid w:val="00E216D7"/>
    <w:rsid w:val="00E21709"/>
    <w:rsid w:val="00E24917"/>
    <w:rsid w:val="00E36626"/>
    <w:rsid w:val="00E379AB"/>
    <w:rsid w:val="00E4405F"/>
    <w:rsid w:val="00E463CC"/>
    <w:rsid w:val="00E53611"/>
    <w:rsid w:val="00E564FD"/>
    <w:rsid w:val="00E5656C"/>
    <w:rsid w:val="00E6061B"/>
    <w:rsid w:val="00E6134C"/>
    <w:rsid w:val="00E61698"/>
    <w:rsid w:val="00E6716D"/>
    <w:rsid w:val="00E75764"/>
    <w:rsid w:val="00E76948"/>
    <w:rsid w:val="00E80F0E"/>
    <w:rsid w:val="00E81CD8"/>
    <w:rsid w:val="00E90D20"/>
    <w:rsid w:val="00EA5494"/>
    <w:rsid w:val="00EA595E"/>
    <w:rsid w:val="00EB2215"/>
    <w:rsid w:val="00ED115E"/>
    <w:rsid w:val="00ED1BAF"/>
    <w:rsid w:val="00ED4353"/>
    <w:rsid w:val="00ED565B"/>
    <w:rsid w:val="00EE59B3"/>
    <w:rsid w:val="00EE671A"/>
    <w:rsid w:val="00EE675E"/>
    <w:rsid w:val="00EE7954"/>
    <w:rsid w:val="00EF4983"/>
    <w:rsid w:val="00F0109D"/>
    <w:rsid w:val="00F039DB"/>
    <w:rsid w:val="00F054B7"/>
    <w:rsid w:val="00F11087"/>
    <w:rsid w:val="00F12603"/>
    <w:rsid w:val="00F13276"/>
    <w:rsid w:val="00F15D66"/>
    <w:rsid w:val="00F20A30"/>
    <w:rsid w:val="00F22C38"/>
    <w:rsid w:val="00F22F44"/>
    <w:rsid w:val="00F255CB"/>
    <w:rsid w:val="00F36CE6"/>
    <w:rsid w:val="00F37E7A"/>
    <w:rsid w:val="00F467B4"/>
    <w:rsid w:val="00F47838"/>
    <w:rsid w:val="00F50881"/>
    <w:rsid w:val="00F546C9"/>
    <w:rsid w:val="00F559EB"/>
    <w:rsid w:val="00F5613D"/>
    <w:rsid w:val="00F60F47"/>
    <w:rsid w:val="00F621D1"/>
    <w:rsid w:val="00F672BC"/>
    <w:rsid w:val="00F70396"/>
    <w:rsid w:val="00F86D15"/>
    <w:rsid w:val="00F87FAA"/>
    <w:rsid w:val="00FA0BD4"/>
    <w:rsid w:val="00FA4715"/>
    <w:rsid w:val="00FA4B09"/>
    <w:rsid w:val="00FA51A6"/>
    <w:rsid w:val="00FA520F"/>
    <w:rsid w:val="00FB4E18"/>
    <w:rsid w:val="00FC2351"/>
    <w:rsid w:val="00FC4F33"/>
    <w:rsid w:val="00FC5B8F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4070"/>
  <w15:docId w15:val="{2A8119B8-35EE-4C4B-8DC5-414A238A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029B-2E30-493C-BBD0-13B87E43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PC</cp:lastModifiedBy>
  <cp:revision>11</cp:revision>
  <cp:lastPrinted>2026-04-02T09:09:00Z</cp:lastPrinted>
  <dcterms:created xsi:type="dcterms:W3CDTF">2026-04-02T11:08:00Z</dcterms:created>
  <dcterms:modified xsi:type="dcterms:W3CDTF">2026-04-17T12:22:00Z</dcterms:modified>
</cp:coreProperties>
</file>