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6B" w:rsidRPr="00FC1171" w:rsidRDefault="00D5696B" w:rsidP="00D5696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17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62D5265" wp14:editId="63BEBD2A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96B" w:rsidRPr="00FC1171" w:rsidRDefault="00D5696B" w:rsidP="00D56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5696B" w:rsidRPr="00FC1171" w:rsidRDefault="00D5696B" w:rsidP="00D569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МИНИСТЕРСТВО ПО ТУРИЗМУ</w:t>
      </w:r>
    </w:p>
    <w:p w:rsidR="00D5696B" w:rsidRPr="00FC1171" w:rsidRDefault="00D5696B" w:rsidP="00D569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И НАРОДНЫМ ХУДОЖЕСТВЕННЫМ ПРОМЫСЛАМ РЕСПУБЛИКИ ДАГЕСТАН</w:t>
      </w:r>
    </w:p>
    <w:p w:rsidR="00D5696B" w:rsidRPr="00FC1171" w:rsidRDefault="00D5696B" w:rsidP="00D5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</w:p>
    <w:p w:rsidR="00D5696B" w:rsidRPr="00FC1171" w:rsidRDefault="00D5696B" w:rsidP="00D5696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</w:pPr>
      <w:proofErr w:type="gramStart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>П  Р</w:t>
      </w:r>
      <w:proofErr w:type="gramEnd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 xml:space="preserve">  И  К  А  З</w:t>
      </w:r>
    </w:p>
    <w:p w:rsidR="00D5696B" w:rsidRPr="00FC1171" w:rsidRDefault="00D5696B" w:rsidP="00D5696B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:rsidR="00D5696B" w:rsidRPr="00FC1171" w:rsidRDefault="00D5696B" w:rsidP="00D5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:rsidR="00D5696B" w:rsidRDefault="00D5696B" w:rsidP="00D5696B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</w:t>
      </w:r>
      <w:proofErr w:type="gramStart"/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«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»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2024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г.                                           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      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№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/ОД    </w:t>
      </w:r>
    </w:p>
    <w:p w:rsidR="00D5696B" w:rsidRDefault="00D5696B" w:rsidP="00D5696B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D5696B" w:rsidRDefault="00D5696B" w:rsidP="00D5696B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D5696B" w:rsidRDefault="00D5696B" w:rsidP="00D5696B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D5696B" w:rsidRDefault="00D5696B" w:rsidP="00D5696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программы профилактики </w:t>
      </w:r>
    </w:p>
    <w:p w:rsidR="00D5696B" w:rsidRPr="00120525" w:rsidRDefault="00D5696B" w:rsidP="00D5696B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рисков причинения вреда (ущерба) охраняемым законом ценностям по региональному государственному контролю (надзору) за деятельностью организаций, индивидуальных предп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ринимателей </w:t>
      </w:r>
      <w:r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 на 2024 год</w:t>
      </w:r>
    </w:p>
    <w:p w:rsidR="00D5696B" w:rsidRDefault="00D5696B" w:rsidP="00D56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4A2">
        <w:rPr>
          <w:rFonts w:ascii="Times New Roman" w:hAnsi="Times New Roman" w:cs="Times New Roman"/>
          <w:sz w:val="28"/>
          <w:szCs w:val="28"/>
        </w:rPr>
        <w:t>В соответствии с частью 2 статьи 44 Федераль</w:t>
      </w:r>
      <w:r>
        <w:rPr>
          <w:rFonts w:ascii="Times New Roman" w:hAnsi="Times New Roman" w:cs="Times New Roman"/>
          <w:sz w:val="28"/>
          <w:szCs w:val="28"/>
        </w:rPr>
        <w:t>ного закона от 31 июля                         2020 г. № 248-ФЗ «</w:t>
      </w:r>
      <w:r w:rsidRPr="00DB24A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DB24A2">
        <w:rPr>
          <w:rFonts w:ascii="Times New Roman" w:hAnsi="Times New Roman" w:cs="Times New Roman"/>
          <w:sz w:val="28"/>
          <w:szCs w:val="28"/>
        </w:rPr>
        <w:t xml:space="preserve"> (</w:t>
      </w:r>
      <w:r w:rsidRPr="00EA30EE">
        <w:rPr>
          <w:rFonts w:ascii="Times New Roman" w:hAnsi="Times New Roman" w:cs="Times New Roman"/>
          <w:sz w:val="28"/>
          <w:szCs w:val="28"/>
        </w:rPr>
        <w:t>Официальный интернет-по</w:t>
      </w:r>
      <w:r>
        <w:rPr>
          <w:rFonts w:ascii="Times New Roman" w:hAnsi="Times New Roman" w:cs="Times New Roman"/>
          <w:sz w:val="28"/>
          <w:szCs w:val="28"/>
        </w:rPr>
        <w:t>ртал правовой информации (</w:t>
      </w:r>
      <w:hyperlink r:id="rId5" w:history="1">
        <w:r w:rsidRPr="00715A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15A69">
          <w:rPr>
            <w:rStyle w:val="a3"/>
            <w:rFonts w:ascii="Times New Roman" w:hAnsi="Times New Roman" w:cs="Times New Roman"/>
            <w:sz w:val="28"/>
            <w:szCs w:val="28"/>
          </w:rPr>
          <w:t>.pravo.gov.ru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30EE">
        <w:rPr>
          <w:rFonts w:ascii="Times New Roman" w:hAnsi="Times New Roman" w:cs="Times New Roman"/>
          <w:sz w:val="28"/>
          <w:szCs w:val="28"/>
        </w:rPr>
        <w:t xml:space="preserve">2020, 31 </w:t>
      </w:r>
      <w:r>
        <w:rPr>
          <w:rFonts w:ascii="Times New Roman" w:hAnsi="Times New Roman" w:cs="Times New Roman"/>
          <w:sz w:val="28"/>
          <w:szCs w:val="28"/>
        </w:rPr>
        <w:t xml:space="preserve">июля, </w:t>
      </w:r>
      <w:r w:rsidRPr="007E13D4">
        <w:rPr>
          <w:rFonts w:ascii="Times New Roman" w:hAnsi="Times New Roman" w:cs="Times New Roman"/>
          <w:sz w:val="28"/>
          <w:szCs w:val="28"/>
        </w:rPr>
        <w:t>0001202007310018</w:t>
      </w:r>
      <w:r>
        <w:rPr>
          <w:rFonts w:ascii="Times New Roman" w:hAnsi="Times New Roman" w:cs="Times New Roman"/>
          <w:sz w:val="28"/>
          <w:szCs w:val="28"/>
        </w:rPr>
        <w:t>;</w:t>
      </w:r>
      <w:r>
        <w:t xml:space="preserve"> </w:t>
      </w:r>
      <w:r w:rsidRPr="00DB51C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, 25 декабря, </w:t>
      </w:r>
      <w:r w:rsidRPr="007E13D4">
        <w:rPr>
          <w:rFonts w:ascii="Times New Roman" w:hAnsi="Times New Roman" w:cs="Times New Roman"/>
          <w:sz w:val="28"/>
          <w:szCs w:val="28"/>
        </w:rPr>
        <w:t>0001202312250006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D6C69">
        <w:rPr>
          <w:rFonts w:ascii="Times New Roman" w:hAnsi="Times New Roman" w:cs="Times New Roman"/>
          <w:b/>
          <w:sz w:val="28"/>
          <w:szCs w:val="28"/>
        </w:rPr>
        <w:t>приказываю: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696B" w:rsidRPr="00DB24A2" w:rsidRDefault="00D5696B" w:rsidP="00D56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A2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24A2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C69">
        <w:rPr>
          <w:rFonts w:ascii="Times New Roman" w:hAnsi="Times New Roman" w:cs="Times New Roman"/>
          <w:sz w:val="28"/>
          <w:szCs w:val="28"/>
        </w:rPr>
        <w:t>по региональному государственному контролю (надзору) за деятельностью организаций, индивидуальных предпринимателе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ED6C69">
        <w:rPr>
          <w:rFonts w:ascii="Times New Roman" w:hAnsi="Times New Roman" w:cs="Times New Roman"/>
          <w:sz w:val="28"/>
          <w:szCs w:val="28"/>
        </w:rPr>
        <w:t>и физических лиц, применяющих специальный налоговый режим, которые оказывают услуги экскурсоводов (гидов),</w:t>
      </w:r>
      <w:r>
        <w:rPr>
          <w:rFonts w:ascii="Times New Roman" w:hAnsi="Times New Roman" w:cs="Times New Roman"/>
          <w:sz w:val="28"/>
          <w:szCs w:val="28"/>
        </w:rPr>
        <w:t xml:space="preserve"> гидов-переводчиков </w:t>
      </w:r>
      <w:r w:rsidRPr="00ED6C69">
        <w:rPr>
          <w:rFonts w:ascii="Times New Roman" w:hAnsi="Times New Roman" w:cs="Times New Roman"/>
          <w:sz w:val="28"/>
          <w:szCs w:val="28"/>
        </w:rPr>
        <w:t>и (или) инструкторов-проводников на террит</w:t>
      </w:r>
      <w:r>
        <w:rPr>
          <w:rFonts w:ascii="Times New Roman" w:hAnsi="Times New Roman" w:cs="Times New Roman"/>
          <w:sz w:val="28"/>
          <w:szCs w:val="28"/>
        </w:rPr>
        <w:t>ории Республики Дагестан на 2024</w:t>
      </w:r>
      <w:r w:rsidRPr="00ED6C69"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4A2">
        <w:rPr>
          <w:rFonts w:ascii="Times New Roman" w:hAnsi="Times New Roman" w:cs="Times New Roman"/>
          <w:sz w:val="28"/>
          <w:szCs w:val="28"/>
        </w:rPr>
        <w:t>.</w:t>
      </w:r>
    </w:p>
    <w:p w:rsidR="00D5696B" w:rsidRPr="00120525" w:rsidRDefault="00D5696B" w:rsidP="00D56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0525">
        <w:rPr>
          <w:rFonts w:ascii="Times New Roman" w:hAnsi="Times New Roman" w:cs="Times New Roman"/>
          <w:sz w:val="28"/>
          <w:szCs w:val="28"/>
        </w:rPr>
        <w:t>Управлению административно-правового обеспечения и надзорной деятельности:</w:t>
      </w:r>
    </w:p>
    <w:p w:rsidR="00D5696B" w:rsidRDefault="00D5696B" w:rsidP="00D56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525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по туризму и народным художественным</w:t>
      </w:r>
      <w:r>
        <w:rPr>
          <w:rFonts w:ascii="Times New Roman" w:hAnsi="Times New Roman" w:cs="Times New Roman"/>
          <w:sz w:val="28"/>
          <w:szCs w:val="28"/>
        </w:rPr>
        <w:t xml:space="preserve"> промыслам Республики Дагестан </w:t>
      </w:r>
      <w:r w:rsidRPr="0012052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hyperlink r:id="rId6" w:history="1">
        <w:r w:rsidRPr="0028080F">
          <w:rPr>
            <w:rStyle w:val="a3"/>
            <w:rFonts w:ascii="Times New Roman" w:hAnsi="Times New Roman" w:cs="Times New Roman"/>
            <w:sz w:val="28"/>
            <w:szCs w:val="28"/>
          </w:rPr>
          <w:t>https://mintourismrd.ru</w:t>
        </w:r>
      </w:hyperlink>
      <w:r w:rsidRPr="00120525">
        <w:rPr>
          <w:rFonts w:ascii="Times New Roman" w:hAnsi="Times New Roman" w:cs="Times New Roman"/>
          <w:sz w:val="28"/>
          <w:szCs w:val="28"/>
        </w:rPr>
        <w:t>);</w:t>
      </w:r>
    </w:p>
    <w:p w:rsidR="00D5696B" w:rsidRPr="00DB24A2" w:rsidRDefault="00D5696B" w:rsidP="00D56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525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</w:t>
      </w:r>
      <w:r>
        <w:rPr>
          <w:rFonts w:ascii="Times New Roman" w:hAnsi="Times New Roman" w:cs="Times New Roman"/>
          <w:sz w:val="28"/>
          <w:szCs w:val="28"/>
        </w:rPr>
        <w:t xml:space="preserve">страцию </w:t>
      </w:r>
      <w:r w:rsidRPr="00120525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Дагестан, официальную копию</w:t>
      </w:r>
      <w:r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120525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D5696B" w:rsidRDefault="00D5696B" w:rsidP="00D5696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95C47">
        <w:rPr>
          <w:rFonts w:ascii="Times New Roman" w:hAnsi="Times New Roman" w:cs="Times New Roman"/>
          <w:sz w:val="28"/>
          <w:szCs w:val="28"/>
        </w:rPr>
        <w:t>. Контроль за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приказа оставляю за собой.</w:t>
      </w:r>
    </w:p>
    <w:p w:rsidR="00D5696B" w:rsidRDefault="00D5696B" w:rsidP="00D5696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Мерданов</w:t>
      </w:r>
      <w:proofErr w:type="spellEnd"/>
    </w:p>
    <w:p w:rsidR="00D5696B" w:rsidRDefault="00D5696B" w:rsidP="00D5696B">
      <w:pPr>
        <w:tabs>
          <w:tab w:val="left" w:pos="77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EF2" w:rsidRDefault="00321EF2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p w:rsidR="00D5696B" w:rsidRDefault="00D5696B"/>
    <w:tbl>
      <w:tblPr>
        <w:tblpPr w:leftFromText="180" w:rightFromText="180" w:bottomFromText="200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4744"/>
      </w:tblGrid>
      <w:tr w:rsidR="00D5696B" w:rsidRPr="00ED6C69" w:rsidTr="00C852CD">
        <w:trPr>
          <w:trHeight w:val="1169"/>
        </w:trPr>
        <w:tc>
          <w:tcPr>
            <w:tcW w:w="4744" w:type="dxa"/>
          </w:tcPr>
          <w:p w:rsidR="00D5696B" w:rsidRDefault="00D5696B" w:rsidP="00C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Утверждена приказом </w:t>
            </w:r>
          </w:p>
          <w:p w:rsidR="00D5696B" w:rsidRDefault="00D5696B" w:rsidP="00C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Министерства по туризму и народным художественным промыслам </w:t>
            </w:r>
          </w:p>
          <w:p w:rsidR="00D5696B" w:rsidRDefault="00D5696B" w:rsidP="00C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C6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D5696B" w:rsidRPr="00ED6C69" w:rsidRDefault="00D5696B" w:rsidP="00C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«____» __________ 2024 г. № ____</w:t>
            </w:r>
          </w:p>
        </w:tc>
      </w:tr>
    </w:tbl>
    <w:p w:rsidR="00D5696B" w:rsidRDefault="00D5696B" w:rsidP="00D5696B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tabs>
          <w:tab w:val="left" w:pos="77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6B" w:rsidRDefault="00D5696B" w:rsidP="00D5696B">
      <w:pPr>
        <w:tabs>
          <w:tab w:val="left" w:pos="77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5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422157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D5696B" w:rsidRDefault="00D5696B" w:rsidP="00D5696B">
      <w:pPr>
        <w:tabs>
          <w:tab w:val="left" w:pos="77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Ⅰ. Анализ текущего состояния осуществления вида контроля (надзора), относящегося к компетенции </w:t>
      </w:r>
      <w:r w:rsidRPr="0042215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Министерства по туризму и нар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одным художественным промыслам Республики Дагестан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5696B" w:rsidRPr="007A3AD2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Региональный государственный контроль (надзор</w:t>
      </w:r>
      <w:r w:rsidRPr="00ED6C69">
        <w:rPr>
          <w:rFonts w:ascii="Times New Roman" w:hAnsi="Times New Roman" w:cs="Times New Roman"/>
          <w:sz w:val="28"/>
          <w:szCs w:val="28"/>
        </w:rPr>
        <w:t>) за деятельностью организаций, индивидуальных предпринимателе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ED6C69">
        <w:rPr>
          <w:rFonts w:ascii="Times New Roman" w:hAnsi="Times New Roman" w:cs="Times New Roman"/>
          <w:sz w:val="28"/>
          <w:szCs w:val="28"/>
        </w:rPr>
        <w:t>и физических лиц, применяющих специальный налоговый режим, которые оказывают услуги экскурсово</w:t>
      </w:r>
      <w:r>
        <w:rPr>
          <w:rFonts w:ascii="Times New Roman" w:hAnsi="Times New Roman" w:cs="Times New Roman"/>
          <w:sz w:val="28"/>
          <w:szCs w:val="28"/>
        </w:rPr>
        <w:t xml:space="preserve">дов (гидов), гидов-переводчиков </w:t>
      </w:r>
      <w:r w:rsidRPr="00ED6C69">
        <w:rPr>
          <w:rFonts w:ascii="Times New Roman" w:hAnsi="Times New Roman" w:cs="Times New Roman"/>
          <w:sz w:val="28"/>
          <w:szCs w:val="28"/>
        </w:rPr>
        <w:t>и (или) инструкторов-проводников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4221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Министерством по туризму и народным художественным промыслам</w:t>
      </w:r>
      <w:r w:rsidRPr="00422157">
        <w:t xml:space="preserve"> </w:t>
      </w:r>
      <w:r w:rsidRPr="004221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Республики Дагестан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соответствии с Положением </w:t>
      </w:r>
      <w:r w:rsidRPr="00CE30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региональном государственном контроле (надзоре) за деятельностью организаций, индивидуальных предпринимателей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CE30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территории Республики Дагестан, утвержденным Постановлением Правительства Республики Дагестан от 08.02.2024 г. № 18 (далее - региональный государственный контроль (надзор</w:t>
      </w:r>
      <w:r w:rsidRPr="007A3AD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D5696B" w:rsidRPr="00CE30E5" w:rsidRDefault="00D5696B" w:rsidP="00D56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E30E5">
        <w:rPr>
          <w:rFonts w:ascii="Times New Roman" w:eastAsia="Times New Roman" w:hAnsi="Times New Roman" w:cs="Times New Roman"/>
          <w:sz w:val="28"/>
          <w:szCs w:val="24"/>
        </w:rPr>
        <w:t>Предметом регионального госу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дарственного контроля (надзора) </w:t>
      </w:r>
      <w:r w:rsidRPr="00CE30E5">
        <w:rPr>
          <w:rFonts w:ascii="Times New Roman" w:eastAsia="Times New Roman" w:hAnsi="Times New Roman" w:cs="Times New Roman"/>
          <w:sz w:val="28"/>
          <w:szCs w:val="24"/>
        </w:rPr>
        <w:t>является соблюдение организациями, индивидуальными предпринимателями и физическими лицами обязательных требований, установленных Федеральным законом от 24 ноября 1996 года № 132-ФЗ «Об основах туристск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ой деятельности </w:t>
      </w:r>
      <w:r w:rsidRPr="00CE30E5">
        <w:rPr>
          <w:rFonts w:ascii="Times New Roman" w:eastAsia="Times New Roman" w:hAnsi="Times New Roman" w:cs="Times New Roman"/>
          <w:sz w:val="28"/>
          <w:szCs w:val="24"/>
        </w:rPr>
        <w:t>в Российской Федерации», принимаемыми в соответствии с ним иными нормативными правовыми актами Российской Федерации, законами и иными нормативными правовыми акт</w:t>
      </w:r>
      <w:r>
        <w:rPr>
          <w:rFonts w:ascii="Times New Roman" w:eastAsia="Times New Roman" w:hAnsi="Times New Roman" w:cs="Times New Roman"/>
          <w:sz w:val="28"/>
          <w:szCs w:val="24"/>
        </w:rPr>
        <w:t>ами Республики Дагестан (далее -</w:t>
      </w:r>
      <w:r w:rsidRPr="00CE30E5">
        <w:rPr>
          <w:rFonts w:ascii="Times New Roman" w:eastAsia="Times New Roman" w:hAnsi="Times New Roman" w:cs="Times New Roman"/>
          <w:sz w:val="28"/>
          <w:szCs w:val="24"/>
        </w:rPr>
        <w:t xml:space="preserve"> обязательные требования).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рамках осуществления </w:t>
      </w:r>
      <w:r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</w:t>
      </w:r>
      <w:r w:rsidRPr="00ED6C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контрольно-надзорных мероприятий не предусмотрено. 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Ⅱ.</w:t>
      </w:r>
      <w:r w:rsidRPr="00CE30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</w:t>
      </w:r>
      <w:r w:rsidRPr="00CE30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ели и задачи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программы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672A6E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Цели реализации программы: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</w:rPr>
        <w:t>стимулирование</w:t>
      </w:r>
      <w:r w:rsidRPr="00905820">
        <w:rPr>
          <w:rFonts w:ascii="Times New Roman" w:eastAsia="Times New Roman" w:hAnsi="Times New Roman" w:cs="Times New Roman"/>
          <w:sz w:val="28"/>
          <w:szCs w:val="24"/>
        </w:rPr>
        <w:t xml:space="preserve"> добросовестного соблюдения обязательных требований контролируемыми лицами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устранение</w:t>
      </w:r>
      <w:r w:rsidRPr="00905820">
        <w:rPr>
          <w:rFonts w:ascii="Times New Roman" w:eastAsia="Times New Roman" w:hAnsi="Times New Roman" w:cs="Times New Roman"/>
          <w:sz w:val="28"/>
          <w:szCs w:val="24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- создание</w:t>
      </w:r>
      <w:r w:rsidRPr="00905820">
        <w:rPr>
          <w:rFonts w:ascii="Times New Roman" w:eastAsia="Times New Roman" w:hAnsi="Times New Roman" w:cs="Times New Roman"/>
          <w:sz w:val="28"/>
          <w:szCs w:val="24"/>
        </w:rPr>
        <w:t xml:space="preserve"> условий для довед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ения обязательных требований до </w:t>
      </w:r>
      <w:r w:rsidRPr="00905820">
        <w:rPr>
          <w:rFonts w:ascii="Times New Roman" w:eastAsia="Times New Roman" w:hAnsi="Times New Roman" w:cs="Times New Roman"/>
          <w:sz w:val="28"/>
          <w:szCs w:val="24"/>
        </w:rPr>
        <w:t>контролируемых лиц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905820">
        <w:rPr>
          <w:rFonts w:ascii="Times New Roman" w:eastAsia="Times New Roman" w:hAnsi="Times New Roman" w:cs="Times New Roman"/>
          <w:sz w:val="28"/>
          <w:szCs w:val="24"/>
        </w:rPr>
        <w:t>повышен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ия информированности о способах </w:t>
      </w:r>
      <w:r w:rsidRPr="00905820">
        <w:rPr>
          <w:rFonts w:ascii="Times New Roman" w:eastAsia="Times New Roman" w:hAnsi="Times New Roman" w:cs="Times New Roman"/>
          <w:sz w:val="28"/>
          <w:szCs w:val="24"/>
        </w:rPr>
        <w:t>их соблюдения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создание мотивации к добросовестному поведению и, как следствие, снижение уровня ущерба охраняемым законом ценностям.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Задачи реализации программы: 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обеспечение соблюдения контролируемыми лицами всех обязательных требований; 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недопущение случаев причинения вреда (ущерба) охраняемым законом ценностям; 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формирование одинакового понимания обязательных требований у всех контролируемых лиц; 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снижение количества контрольных (надзорных) мероприятий в отношении контролируемых лиц.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Ⅲ. П</w:t>
      </w:r>
      <w:r w:rsidRPr="00633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еречень профилактических мероприятий, сроки (периодичность) 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3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их проведения</w:t>
      </w:r>
    </w:p>
    <w:p w:rsidR="00D5696B" w:rsidRDefault="00D5696B" w:rsidP="00D56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2671"/>
        <w:gridCol w:w="2783"/>
        <w:gridCol w:w="1634"/>
        <w:gridCol w:w="2461"/>
      </w:tblGrid>
      <w:tr w:rsidR="00D5696B" w:rsidTr="00C852CD">
        <w:tc>
          <w:tcPr>
            <w:tcW w:w="646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7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783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Контролируемые лица</w:t>
            </w:r>
          </w:p>
        </w:tc>
        <w:tc>
          <w:tcPr>
            <w:tcW w:w="1634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6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D5696B" w:rsidTr="00C852CD">
        <w:tc>
          <w:tcPr>
            <w:tcW w:w="646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7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Информирование (размещение соответствующих сведений на официальном сайте контрольного (надзорного) органа в сети "Интернет")</w:t>
            </w:r>
          </w:p>
        </w:tc>
        <w:tc>
          <w:tcPr>
            <w:tcW w:w="2783" w:type="dxa"/>
          </w:tcPr>
          <w:p w:rsidR="00D5696B" w:rsidRPr="0089583A" w:rsidRDefault="00D5696B" w:rsidP="00C852C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и физические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а, применяющие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</w:tcPr>
          <w:p w:rsidR="00D5696B" w:rsidRPr="0089583A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течение 2024</w:t>
            </w:r>
            <w:r w:rsidRPr="008958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246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  <w:tr w:rsidR="00D5696B" w:rsidTr="00C852CD">
        <w:tc>
          <w:tcPr>
            <w:tcW w:w="646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267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правоприменительной практики</w:t>
            </w:r>
          </w:p>
        </w:tc>
        <w:tc>
          <w:tcPr>
            <w:tcW w:w="2783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и физические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а, применяющие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специальный налоговый режим, которые оказывают услуги экскурсоводов (гидов), гидов-переводчиков и (или) инструкторов-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проводников на территории Республики Дагестан</w:t>
            </w:r>
          </w:p>
        </w:tc>
        <w:tc>
          <w:tcPr>
            <w:tcW w:w="1634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Не позднее 31 марта 2025</w:t>
            </w:r>
            <w:r w:rsidRPr="008958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246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  <w:tr w:rsidR="00D5696B" w:rsidTr="00C852CD">
        <w:tc>
          <w:tcPr>
            <w:tcW w:w="646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3. </w:t>
            </w:r>
          </w:p>
        </w:tc>
        <w:tc>
          <w:tcPr>
            <w:tcW w:w="267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783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и физические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а, применяющие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течение 2024</w:t>
            </w:r>
            <w:r w:rsidRPr="008958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246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  <w:tr w:rsidR="00D5696B" w:rsidTr="00C852CD">
        <w:tc>
          <w:tcPr>
            <w:tcW w:w="646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267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консультирование по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2783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и физические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а, применяющие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течение 2024</w:t>
            </w:r>
            <w:r w:rsidRPr="008958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246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  <w:tr w:rsidR="00D5696B" w:rsidTr="00C852CD">
        <w:tc>
          <w:tcPr>
            <w:tcW w:w="646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267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783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и физические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а, применяющие</w:t>
            </w:r>
            <w:r w:rsidRPr="008958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течение 2024</w:t>
            </w:r>
            <w:r w:rsidRPr="008958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2461" w:type="dxa"/>
          </w:tcPr>
          <w:p w:rsidR="00D5696B" w:rsidRPr="00BD781C" w:rsidRDefault="00D5696B" w:rsidP="00C852C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</w:tbl>
    <w:p w:rsidR="00D5696B" w:rsidRDefault="00D5696B" w:rsidP="00D56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5696B" w:rsidRPr="007D4CA6" w:rsidRDefault="00D5696B" w:rsidP="00D56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5696B" w:rsidRPr="006747A5" w:rsidRDefault="00D5696B" w:rsidP="00D5696B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74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 Показатели результативности и эффективности</w:t>
      </w:r>
      <w:r w:rsidRPr="007D4C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</w:p>
    <w:p w:rsidR="00D5696B" w:rsidRPr="006747A5" w:rsidRDefault="00D5696B" w:rsidP="00D56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6747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Оценка результативности и эффективности профилактических мероприятий, проведенных в соответствии с программой профилактики за отчетный год, осуществляется </w:t>
      </w: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Министерством по туризму и народным художественным промыслам Республики Дагестан на основе </w:t>
      </w:r>
      <w:r w:rsidRPr="006747A5">
        <w:rPr>
          <w:rFonts w:ascii="Times New Roman" w:eastAsia="Times New Roman" w:hAnsi="Times New Roman" w:cs="Times New Roman"/>
          <w:color w:val="333333"/>
          <w:sz w:val="28"/>
          <w:szCs w:val="28"/>
        </w:rPr>
        <w:t>ключевого показателя, отражающего уровень минимизации вреда (ущерба) охраняемым законом ценностям, в отношении каждого из видов контроля (надзора).</w:t>
      </w:r>
    </w:p>
    <w:p w:rsidR="00D5696B" w:rsidRPr="007D4CA6" w:rsidRDefault="00D5696B" w:rsidP="00D56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>5. Ключевым</w:t>
      </w:r>
      <w:r w:rsidRPr="006747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показателем </w:t>
      </w: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регионального </w:t>
      </w:r>
      <w:r w:rsidRPr="006747A5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</w:t>
      </w: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нного контроля (надзора) </w:t>
      </w:r>
      <w:r w:rsidRPr="006747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является </w:t>
      </w: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>доля организаций, индивидуальных предпринимателей и физических лиц, применяющих специальный налоговый режим, которые оказывают услуги экскурсово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дов (гидов), гидов-переводчиков </w:t>
      </w: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>и (или) инструкторов-проводников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территории Республики Дагестан </w:t>
      </w: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>с нарушением требований законо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дательства Российской Федерации </w:t>
      </w:r>
      <w:r w:rsidRPr="007D4C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законодательства Республики Дагестан по отношению к общему объему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Дагестан. </w:t>
      </w:r>
    </w:p>
    <w:p w:rsidR="00D5696B" w:rsidRPr="006747A5" w:rsidRDefault="00D5696B" w:rsidP="00D56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7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Целевое значение ключевого показателя государственного контроля (надзора) определяется исходя из ежегодного снижения значения ключевого показателя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Pr="006747A5">
        <w:rPr>
          <w:rFonts w:ascii="Times New Roman" w:eastAsia="Times New Roman" w:hAnsi="Times New Roman" w:cs="Times New Roman"/>
          <w:color w:val="333333"/>
          <w:sz w:val="28"/>
          <w:szCs w:val="28"/>
        </w:rPr>
        <w:t>на 1 процент.</w:t>
      </w:r>
    </w:p>
    <w:p w:rsidR="00D5696B" w:rsidRPr="007D4CA6" w:rsidRDefault="00D5696B" w:rsidP="00D56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96B" w:rsidRDefault="00D5696B" w:rsidP="00D5696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5696B" w:rsidRPr="00422157" w:rsidRDefault="00D5696B" w:rsidP="00D5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5696B" w:rsidRDefault="00D5696B" w:rsidP="00D5696B"/>
    <w:p w:rsidR="00D5696B" w:rsidRDefault="00D5696B">
      <w:bookmarkStart w:id="0" w:name="_GoBack"/>
      <w:bookmarkEnd w:id="0"/>
    </w:p>
    <w:sectPr w:rsidR="00D5696B" w:rsidSect="00D569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46"/>
    <w:rsid w:val="00321EF2"/>
    <w:rsid w:val="006B6E46"/>
    <w:rsid w:val="00D5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4F74"/>
  <w15:chartTrackingRefBased/>
  <w15:docId w15:val="{7B12DF23-6211-46C6-98EF-4222D657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96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5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ourismrd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2024-03-27T08:07:00Z</dcterms:created>
  <dcterms:modified xsi:type="dcterms:W3CDTF">2024-03-27T08:09:00Z</dcterms:modified>
</cp:coreProperties>
</file>