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B1933" w14:textId="77777777" w:rsidR="00EB51A0" w:rsidRPr="002B701F" w:rsidRDefault="00EB51A0" w:rsidP="00EB5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01F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14:paraId="7A32A3EC" w14:textId="77777777" w:rsidR="00EB51A0" w:rsidRPr="002B701F" w:rsidRDefault="00EB51A0" w:rsidP="00EB51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7923E" w14:textId="77777777" w:rsidR="00EB51A0" w:rsidRPr="002B701F" w:rsidRDefault="00EB51A0" w:rsidP="00EB5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01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1A421198" w14:textId="77777777" w:rsidR="00EB51A0" w:rsidRPr="002B701F" w:rsidRDefault="00EB51A0" w:rsidP="00EB5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9A91E" w14:textId="1E9D5AE7" w:rsidR="00E60773" w:rsidRDefault="00EB51A0" w:rsidP="00E6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2B701F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</w:t>
      </w:r>
      <w:r w:rsidR="00E6077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121C2">
        <w:rPr>
          <w:rFonts w:ascii="Times New Roman" w:hAnsi="Times New Roman" w:cs="Times New Roman"/>
          <w:b/>
          <w:bCs/>
          <w:sz w:val="28"/>
          <w:szCs w:val="28"/>
        </w:rPr>
        <w:t>НЕКОТОРЫЕ АКТЫ</w:t>
      </w:r>
    </w:p>
    <w:p w14:paraId="2DDF7DA1" w14:textId="57A3AE99" w:rsidR="00EB51A0" w:rsidRPr="00E60773" w:rsidRDefault="00E60773" w:rsidP="00A12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ПРАВИТЕЛЬСТВА РЕСПУБЛИКИ ДА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ГЕСТАН </w:t>
      </w:r>
    </w:p>
    <w:p w14:paraId="71E365CC" w14:textId="77777777" w:rsidR="00EB51A0" w:rsidRDefault="00E60773" w:rsidP="00EB5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___ февраля 2025</w:t>
      </w:r>
      <w:r w:rsidR="00EB51A0">
        <w:rPr>
          <w:rFonts w:ascii="Times New Roman" w:hAnsi="Times New Roman" w:cs="Times New Roman"/>
          <w:b/>
          <w:sz w:val="32"/>
          <w:szCs w:val="32"/>
        </w:rPr>
        <w:t xml:space="preserve"> г. №___</w:t>
      </w:r>
    </w:p>
    <w:p w14:paraId="3BC53AEC" w14:textId="77777777" w:rsidR="00EB51A0" w:rsidRPr="002B701F" w:rsidRDefault="00EB51A0" w:rsidP="00EB5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Махачкала</w:t>
      </w:r>
    </w:p>
    <w:p w14:paraId="1872344C" w14:textId="77777777" w:rsidR="00EB51A0" w:rsidRDefault="00EB51A0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4D02CD" w14:textId="77777777" w:rsidR="00EB51A0" w:rsidRDefault="00EB51A0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715F58" w14:textId="77777777" w:rsidR="00EB51A0" w:rsidRDefault="00EB51A0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01F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882A3E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882A3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882A3E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14:paraId="796389F5" w14:textId="77777777" w:rsidR="00E60773" w:rsidRDefault="00E60773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06FC94" w14:textId="20438E51" w:rsidR="00DF217C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60773" w:rsidRPr="00E60773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</w:t>
      </w:r>
      <w:r w:rsidR="00DF217C">
        <w:rPr>
          <w:rFonts w:ascii="Times New Roman" w:hAnsi="Times New Roman" w:cs="Times New Roman"/>
          <w:sz w:val="28"/>
          <w:szCs w:val="28"/>
        </w:rPr>
        <w:t xml:space="preserve"> некоторые акты</w:t>
      </w:r>
      <w:r w:rsidR="00E60773" w:rsidRPr="00E60773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</w:t>
      </w:r>
      <w:r w:rsidR="00DF217C">
        <w:rPr>
          <w:rFonts w:ascii="Times New Roman" w:hAnsi="Times New Roman" w:cs="Times New Roman"/>
          <w:sz w:val="28"/>
          <w:szCs w:val="28"/>
        </w:rPr>
        <w:t>.</w:t>
      </w:r>
    </w:p>
    <w:p w14:paraId="7BF522C5" w14:textId="0643ECBC" w:rsidR="00DF217C" w:rsidRDefault="009E7ED6" w:rsidP="00DF2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E7ED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069CC03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C4748B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B7D016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B6C2CB" w14:textId="77777777" w:rsidR="009E7ED6" w:rsidRPr="00C81C00" w:rsidRDefault="009E7ED6" w:rsidP="009E7E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C00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14:paraId="785BC7AD" w14:textId="77777777" w:rsidR="009E7ED6" w:rsidRPr="00997B04" w:rsidRDefault="009E7ED6" w:rsidP="009E7ED6">
      <w:pPr>
        <w:rPr>
          <w:rFonts w:ascii="Times New Roman" w:hAnsi="Times New Roman" w:cs="Times New Roman"/>
          <w:b/>
          <w:sz w:val="28"/>
          <w:szCs w:val="28"/>
        </w:rPr>
      </w:pPr>
      <w:r w:rsidRPr="00C81C00">
        <w:rPr>
          <w:rFonts w:ascii="Times New Roman" w:hAnsi="Times New Roman" w:cs="Times New Roman"/>
          <w:b/>
          <w:sz w:val="28"/>
          <w:szCs w:val="28"/>
        </w:rPr>
        <w:t xml:space="preserve">             Республики Дагестан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81C00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C81C00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14:paraId="74082132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43B5AD" w14:textId="05E8DE01" w:rsidR="00DF217C" w:rsidRDefault="00DF217C" w:rsidP="00DF2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EBF3F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7BA1BD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F89EEE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F61767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ECCFDE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EF3E74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3BDAEF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4AC0CA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D2E78A" w14:textId="77777777" w:rsidR="009E7ED6" w:rsidRDefault="009E7ED6" w:rsidP="00EB5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097106" w14:textId="69884FBF" w:rsidR="007B475A" w:rsidRDefault="007B475A" w:rsidP="00997B04">
      <w:pPr>
        <w:rPr>
          <w:rFonts w:ascii="Times New Roman" w:hAnsi="Times New Roman" w:cs="Times New Roman"/>
          <w:b/>
          <w:sz w:val="28"/>
          <w:szCs w:val="28"/>
        </w:rPr>
      </w:pPr>
    </w:p>
    <w:p w14:paraId="2D68325F" w14:textId="11613424" w:rsidR="007375E6" w:rsidRDefault="007375E6" w:rsidP="00997B04">
      <w:pPr>
        <w:rPr>
          <w:rFonts w:ascii="Times New Roman" w:hAnsi="Times New Roman" w:cs="Times New Roman"/>
          <w:b/>
          <w:sz w:val="28"/>
          <w:szCs w:val="28"/>
        </w:rPr>
      </w:pPr>
    </w:p>
    <w:p w14:paraId="591A0372" w14:textId="5603195C" w:rsidR="007375E6" w:rsidRDefault="007375E6" w:rsidP="00997B04">
      <w:pPr>
        <w:rPr>
          <w:rFonts w:ascii="Times New Roman" w:hAnsi="Times New Roman" w:cs="Times New Roman"/>
          <w:b/>
          <w:sz w:val="28"/>
          <w:szCs w:val="28"/>
        </w:rPr>
      </w:pPr>
    </w:p>
    <w:p w14:paraId="4FF0BC4E" w14:textId="6174ED07" w:rsidR="007375E6" w:rsidRDefault="007375E6" w:rsidP="00997B04">
      <w:pPr>
        <w:rPr>
          <w:rFonts w:ascii="Times New Roman" w:hAnsi="Times New Roman" w:cs="Times New Roman"/>
          <w:b/>
          <w:sz w:val="28"/>
          <w:szCs w:val="28"/>
        </w:rPr>
      </w:pPr>
    </w:p>
    <w:p w14:paraId="5DB60693" w14:textId="2B2717DC" w:rsidR="007375E6" w:rsidRDefault="007375E6" w:rsidP="00997B04">
      <w:pPr>
        <w:rPr>
          <w:rFonts w:ascii="Times New Roman" w:hAnsi="Times New Roman" w:cs="Times New Roman"/>
          <w:b/>
          <w:sz w:val="28"/>
          <w:szCs w:val="28"/>
        </w:rPr>
      </w:pPr>
    </w:p>
    <w:p w14:paraId="15CB2053" w14:textId="2CA3DBFB" w:rsidR="007375E6" w:rsidRDefault="007375E6" w:rsidP="00997B04">
      <w:pPr>
        <w:rPr>
          <w:rFonts w:ascii="Times New Roman" w:hAnsi="Times New Roman" w:cs="Times New Roman"/>
          <w:b/>
          <w:sz w:val="28"/>
          <w:szCs w:val="28"/>
        </w:rPr>
      </w:pPr>
    </w:p>
    <w:p w14:paraId="253AFF22" w14:textId="635A71BF" w:rsidR="007375E6" w:rsidRDefault="007375E6" w:rsidP="00997B0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4744"/>
      </w:tblGrid>
      <w:tr w:rsidR="007375E6" w:rsidRPr="007375E6" w14:paraId="214859DF" w14:textId="77777777" w:rsidTr="000745DF">
        <w:trPr>
          <w:trHeight w:val="1169"/>
        </w:trPr>
        <w:tc>
          <w:tcPr>
            <w:tcW w:w="4744" w:type="dxa"/>
            <w:hideMark/>
          </w:tcPr>
          <w:p w14:paraId="46C0E52B" w14:textId="77777777" w:rsidR="007375E6" w:rsidRPr="007375E6" w:rsidRDefault="007375E6" w:rsidP="007375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5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14:paraId="7124709E" w14:textId="77777777" w:rsidR="007375E6" w:rsidRPr="007375E6" w:rsidRDefault="007375E6" w:rsidP="00737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E6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14:paraId="1E0160FA" w14:textId="77777777" w:rsidR="007375E6" w:rsidRPr="007375E6" w:rsidRDefault="007375E6" w:rsidP="00737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E6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14:paraId="35F208CC" w14:textId="77777777" w:rsidR="007375E6" w:rsidRPr="007375E6" w:rsidRDefault="007375E6" w:rsidP="0073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5E6">
              <w:rPr>
                <w:rFonts w:ascii="Times New Roman" w:hAnsi="Times New Roman" w:cs="Times New Roman"/>
                <w:sz w:val="28"/>
                <w:szCs w:val="28"/>
              </w:rPr>
              <w:t>от ___ апреля 2025 г. №___</w:t>
            </w:r>
          </w:p>
        </w:tc>
      </w:tr>
    </w:tbl>
    <w:p w14:paraId="6FAC78BB" w14:textId="77777777" w:rsidR="007375E6" w:rsidRPr="007375E6" w:rsidRDefault="007375E6" w:rsidP="00737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08B07" w14:textId="77777777" w:rsidR="007375E6" w:rsidRPr="007375E6" w:rsidRDefault="007375E6" w:rsidP="00737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2775E" w14:textId="77777777" w:rsidR="007375E6" w:rsidRPr="007375E6" w:rsidRDefault="007375E6" w:rsidP="00737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A133D" w14:textId="77777777" w:rsidR="007375E6" w:rsidRPr="007375E6" w:rsidRDefault="007375E6" w:rsidP="00737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0C694" w14:textId="77777777" w:rsidR="007375E6" w:rsidRPr="007375E6" w:rsidRDefault="007375E6" w:rsidP="00737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EF72D" w14:textId="77777777" w:rsidR="007375E6" w:rsidRPr="007375E6" w:rsidRDefault="007375E6" w:rsidP="0073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D6A43" w14:textId="77777777" w:rsidR="007375E6" w:rsidRPr="007375E6" w:rsidRDefault="007375E6" w:rsidP="00737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E6">
        <w:rPr>
          <w:rFonts w:ascii="Times New Roman" w:hAnsi="Times New Roman" w:cs="Times New Roman"/>
          <w:b/>
          <w:sz w:val="28"/>
          <w:szCs w:val="28"/>
        </w:rPr>
        <w:t xml:space="preserve">Изменения, которые вносятся в некоторые акты </w:t>
      </w:r>
    </w:p>
    <w:p w14:paraId="0482825B" w14:textId="77777777" w:rsidR="007375E6" w:rsidRPr="007375E6" w:rsidRDefault="007375E6" w:rsidP="00737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E6">
        <w:rPr>
          <w:rFonts w:ascii="Times New Roman" w:hAnsi="Times New Roman" w:cs="Times New Roman"/>
          <w:b/>
          <w:sz w:val="28"/>
          <w:szCs w:val="28"/>
        </w:rPr>
        <w:t xml:space="preserve">Правительства Республики Дагестан </w:t>
      </w:r>
    </w:p>
    <w:p w14:paraId="1DCF93D5" w14:textId="77777777" w:rsidR="007375E6" w:rsidRPr="007375E6" w:rsidRDefault="007375E6" w:rsidP="00737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723C0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1. Внести в постановление Правительства Республики Дагестан от 2 марта 2016 г. № 46 «Вопросы Министерства по туризму и народным художественным промыслам Республики Дагестан» (официальный интернет-портал правовой информации (www.pravo.gov.ru), 2016, 4 марта, № 0500201603040001; интернет-портал правовой информации Республики Дагестан (</w:t>
      </w:r>
      <w:hyperlink r:id="rId6" w:history="1">
        <w:r w:rsidRPr="007375E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www.pravo.e-dag.ru</w:t>
        </w:r>
      </w:hyperlink>
      <w:r w:rsidRPr="007375E6">
        <w:rPr>
          <w:rFonts w:ascii="Times New Roman" w:hAnsi="Times New Roman" w:cs="Times New Roman"/>
          <w:sz w:val="28"/>
          <w:szCs w:val="28"/>
        </w:rPr>
        <w:t>), 2024, 3 ноября, № 05002014346) следующие изменения:</w:t>
      </w:r>
    </w:p>
    <w:p w14:paraId="72D360A0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а) в пункте 2:</w:t>
      </w:r>
    </w:p>
    <w:p w14:paraId="322EDF33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в абзаце втором цифры "43" заменить цифрами "54";</w:t>
      </w:r>
    </w:p>
    <w:p w14:paraId="4B3571C8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в абзаце третьем цифры "52830,6" заменить цифрами "61568,75".</w:t>
      </w:r>
    </w:p>
    <w:p w14:paraId="5C5ADFB8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 xml:space="preserve">б) В Положении о Министерстве по туризму и народным художественным промыслам Республики Дагестан </w:t>
      </w:r>
    </w:p>
    <w:p w14:paraId="25457C6C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14:paraId="75C30842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«1. Министерство по туризму и народным художественным промыслам Республики Дагестан (далее - Министерство) является исполнительным органом государственной власти Республики Дагестан, осуществляющим государственное управление и нормативно-правовое регулирование в сферах туризма и народных художественных промыслов, создающим условия для инвестиционной привлекательности курортов и обеспечивающим развитие и конкурентоспособность туристского комплекса и народных художественных промыслов Республики Дагестан, а также осуществляющим функции по оказанию государственных услуг и управлению государственным имуществом в указанной сфере.»;</w:t>
      </w:r>
    </w:p>
    <w:p w14:paraId="5620C1B0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в разделе II «Полномочия Министерства»:</w:t>
      </w:r>
    </w:p>
    <w:p w14:paraId="41B36490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 xml:space="preserve">абзац шестнадцатый изложить в следующей редакции: </w:t>
      </w:r>
    </w:p>
    <w:p w14:paraId="1A25CA2C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«организует и осуществляет региональный государственный контроль (надзор) в сфере туристской индустрии на территории Республики Дагестан»;</w:t>
      </w:r>
    </w:p>
    <w:p w14:paraId="36C9B601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в абзаце тридцать восьмом после слов «организует предоставление» добавить слово «дополнительного»;</w:t>
      </w:r>
    </w:p>
    <w:p w14:paraId="73580ACB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в абзаце пятьдесят первом слова «осуществляет экономический анализ деятельности подведомственных государственных унитарных предприятий Республики Дагестан,» исключить;</w:t>
      </w:r>
    </w:p>
    <w:p w14:paraId="13A30410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добавить абзацы следующего содержания:</w:t>
      </w:r>
    </w:p>
    <w:p w14:paraId="6FDF8618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«утверждает положение об аттестационной комиссии, осуществляющей аттестацию экскурсоводов (гидов) или гидов-переводчиков;</w:t>
      </w:r>
    </w:p>
    <w:p w14:paraId="6D282DF8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формирует и организует работу</w:t>
      </w:r>
      <w:r w:rsidRPr="007375E6">
        <w:t xml:space="preserve"> </w:t>
      </w:r>
      <w:r w:rsidRPr="007375E6">
        <w:rPr>
          <w:rFonts w:ascii="Times New Roman" w:hAnsi="Times New Roman" w:cs="Times New Roman"/>
          <w:sz w:val="28"/>
          <w:szCs w:val="28"/>
        </w:rPr>
        <w:t>Художественно-экспертного совета по народным художественным промыслам Республики Дагестан;</w:t>
      </w:r>
    </w:p>
    <w:p w14:paraId="3978689F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утверждает положение о Художественно-экспертном совете по народным художественным промыслам Республики Дагестан;</w:t>
      </w:r>
    </w:p>
    <w:p w14:paraId="5B527A65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lastRenderedPageBreak/>
        <w:t>формирует и ведет реестр мастеров народных художественных промыслов Республики Дагестан;</w:t>
      </w:r>
    </w:p>
    <w:p w14:paraId="062E5E58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представляет на рассмотрение в Федеральный экспертный совет по народным художественным промыслам образцы изделий народных художественных промыслов в целях регистрации их в качестве образцов изделий народных художественных промыслов признанного художественного достоинства;</w:t>
      </w:r>
    </w:p>
    <w:p w14:paraId="3BE60DCA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295322"/>
      <w:r w:rsidRPr="007375E6">
        <w:rPr>
          <w:rFonts w:ascii="Times New Roman" w:hAnsi="Times New Roman" w:cs="Times New Roman"/>
          <w:sz w:val="28"/>
          <w:szCs w:val="28"/>
        </w:rPr>
        <w:t xml:space="preserve">размещает сведения </w:t>
      </w:r>
      <w:bookmarkEnd w:id="1"/>
      <w:r w:rsidRPr="007375E6">
        <w:rPr>
          <w:rFonts w:ascii="Times New Roman" w:hAnsi="Times New Roman" w:cs="Times New Roman"/>
          <w:sz w:val="28"/>
          <w:szCs w:val="28"/>
        </w:rPr>
        <w:t>об осуществляющих деятельность на территории Республики Дагестан организациях народных художественных промыслов на официальном сайте в информационно-телекоммуникационной сети «Интернет»;</w:t>
      </w:r>
    </w:p>
    <w:p w14:paraId="03ABE497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размещает сведения, содержащиеся в реестре мастеров народных художественных промыслов Республики Дагестан, на официальном сайте в информационно-телекоммуникационной сети «Интернет» (за исключением сведений, доступ к которым ограничен в соответствии с законодательством Российской Федерации);</w:t>
      </w:r>
    </w:p>
    <w:p w14:paraId="746D1F0A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обеспечивает включение сведений о местах традиционного бытования народных художественных промыслов Республики Дагестан в государственный реестр мест традиционного бытования»;</w:t>
      </w:r>
    </w:p>
    <w:p w14:paraId="194CA697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Раздел III «Права Министерства» дополнить абзацем следующего содержания:</w:t>
      </w:r>
    </w:p>
    <w:p w14:paraId="2C9FAE52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«осуществлять отнесение туристских маршрутов (частей туристских маршрутов), проходящих по территории Республики Дагестан, к туристским маршрутам, требующим специального сопровождения и размещать сведения о туристских маршрутах, проходящих по территории Республики Дагестан, требующих специального сопровождения, на официальном сайте в информационно-телекоммуникационной сети «Интернет».</w:t>
      </w:r>
    </w:p>
    <w:p w14:paraId="04EF53DD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2. Внести в</w:t>
      </w:r>
      <w:r w:rsidRPr="007375E6">
        <w:t xml:space="preserve"> </w:t>
      </w:r>
      <w:r w:rsidRPr="007375E6">
        <w:rPr>
          <w:rFonts w:ascii="Times New Roman" w:hAnsi="Times New Roman" w:cs="Times New Roman"/>
          <w:sz w:val="28"/>
          <w:szCs w:val="28"/>
        </w:rPr>
        <w:t>перечень государственных унитарных предприятий, государственных учреждений и организаций, находящихся в ведении министерств, ведомств Республики Дагестан, и акционерных обществ (хозяйственных обществ) с долей Республики Дагестан в уставных капиталах, деятельность которых курируется соответствующими министерствами, ведомствами Республики Дагестан, утвержденный постановлением Правительства Республики Дагестан от 20 июня 2005 г. № 106 «О подведомственности государственных унитарных предприятий, государственных учреждений и организаций министерствам, ведомствам Республики Дагестан» (Собрание законодательства Республики Дагестан, 2005, № 6, ст. 454; интернет-портал правовой информации Республики Дагестан (www.pravo.e-dag.ru), 2024, 16 декабря, № 05002014974) следующее изменение:</w:t>
      </w:r>
    </w:p>
    <w:p w14:paraId="6C70F11E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в разделе «Министерство по туризму и народным художественным промыслам Республики Дагестан»:</w:t>
      </w:r>
    </w:p>
    <w:p w14:paraId="43DEEFB4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подраздел «Предприятия» исключить;</w:t>
      </w:r>
    </w:p>
    <w:p w14:paraId="5A9EA421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5E6">
        <w:rPr>
          <w:rFonts w:ascii="Times New Roman" w:hAnsi="Times New Roman" w:cs="Times New Roman"/>
          <w:sz w:val="28"/>
          <w:szCs w:val="28"/>
        </w:rPr>
        <w:t>подраздел «Общества с ограниченной ответственностью» дополнить позицией следующего содержания:</w:t>
      </w:r>
    </w:p>
    <w:p w14:paraId="130B7ABB" w14:textId="77777777" w:rsidR="007375E6" w:rsidRPr="007375E6" w:rsidRDefault="007375E6" w:rsidP="0073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2"/>
        <w:gridCol w:w="2268"/>
      </w:tblGrid>
      <w:tr w:rsidR="007375E6" w:rsidRPr="007375E6" w14:paraId="24043389" w14:textId="77777777" w:rsidTr="000745DF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B43" w14:textId="77777777" w:rsidR="007375E6" w:rsidRPr="007375E6" w:rsidRDefault="007375E6" w:rsidP="00737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5E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375E6">
              <w:rPr>
                <w:rFonts w:ascii="Times New Roman" w:hAnsi="Times New Roman" w:cs="Times New Roman"/>
                <w:sz w:val="28"/>
                <w:szCs w:val="28"/>
              </w:rPr>
              <w:t>Кубачинский</w:t>
            </w:r>
            <w:proofErr w:type="spellEnd"/>
            <w:r w:rsidRPr="007375E6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художественный комбинат»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D12" w14:textId="77777777" w:rsidR="007375E6" w:rsidRPr="007375E6" w:rsidRDefault="007375E6" w:rsidP="00737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5E6">
              <w:rPr>
                <w:rFonts w:ascii="Times New Roman" w:hAnsi="Times New Roman" w:cs="Times New Roman"/>
                <w:sz w:val="28"/>
                <w:szCs w:val="28"/>
              </w:rPr>
              <w:t>Дахадаевский</w:t>
            </w:r>
            <w:proofErr w:type="spellEnd"/>
            <w:r w:rsidRPr="007375E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14:paraId="1FCAA7A5" w14:textId="77777777" w:rsidR="007375E6" w:rsidRPr="00997B04" w:rsidRDefault="007375E6" w:rsidP="00997B04">
      <w:pPr>
        <w:rPr>
          <w:rFonts w:ascii="Times New Roman" w:hAnsi="Times New Roman" w:cs="Times New Roman"/>
          <w:b/>
          <w:sz w:val="28"/>
          <w:szCs w:val="28"/>
        </w:rPr>
      </w:pPr>
    </w:p>
    <w:sectPr w:rsidR="007375E6" w:rsidRPr="00997B04" w:rsidSect="00997B04">
      <w:headerReference w:type="default" r:id="rId7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57609" w14:textId="77777777" w:rsidR="00FE4076" w:rsidRDefault="00FE4076" w:rsidP="009E563D">
      <w:pPr>
        <w:spacing w:after="0" w:line="240" w:lineRule="auto"/>
      </w:pPr>
      <w:r>
        <w:separator/>
      </w:r>
    </w:p>
  </w:endnote>
  <w:endnote w:type="continuationSeparator" w:id="0">
    <w:p w14:paraId="33604CB9" w14:textId="77777777" w:rsidR="00FE4076" w:rsidRDefault="00FE4076" w:rsidP="009E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1CF7F" w14:textId="77777777" w:rsidR="00FE4076" w:rsidRDefault="00FE4076" w:rsidP="009E563D">
      <w:pPr>
        <w:spacing w:after="0" w:line="240" w:lineRule="auto"/>
      </w:pPr>
      <w:r>
        <w:separator/>
      </w:r>
    </w:p>
  </w:footnote>
  <w:footnote w:type="continuationSeparator" w:id="0">
    <w:p w14:paraId="73A9DD30" w14:textId="77777777" w:rsidR="00FE4076" w:rsidRDefault="00FE4076" w:rsidP="009E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06345" w14:textId="77777777" w:rsidR="009E563D" w:rsidRPr="009E563D" w:rsidRDefault="009E563D" w:rsidP="009E563D">
    <w:pPr>
      <w:pStyle w:val="a4"/>
      <w:tabs>
        <w:tab w:val="clear" w:pos="4677"/>
        <w:tab w:val="clear" w:pos="9355"/>
        <w:tab w:val="left" w:pos="8352"/>
      </w:tabs>
      <w:rPr>
        <w:rFonts w:ascii="Times New Roman" w:hAnsi="Times New Roman" w:cs="Times New Roman"/>
        <w:sz w:val="24"/>
        <w:szCs w:val="24"/>
      </w:rPr>
    </w:pPr>
    <w:r>
      <w:tab/>
      <w:t xml:space="preserve">    </w:t>
    </w:r>
    <w:r w:rsidR="00A86E01">
      <w:t xml:space="preserve">     </w:t>
    </w:r>
    <w:r>
      <w:rPr>
        <w:rFonts w:ascii="Times New Roman" w:hAnsi="Times New Roman" w:cs="Times New Roman"/>
        <w:sz w:val="24"/>
        <w:szCs w:val="24"/>
      </w:rP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74"/>
    <w:rsid w:val="000D6BE2"/>
    <w:rsid w:val="001D78A0"/>
    <w:rsid w:val="002172BB"/>
    <w:rsid w:val="00233F10"/>
    <w:rsid w:val="00316EFE"/>
    <w:rsid w:val="00370E1F"/>
    <w:rsid w:val="003C78B0"/>
    <w:rsid w:val="0048363F"/>
    <w:rsid w:val="004D184D"/>
    <w:rsid w:val="004D1C8A"/>
    <w:rsid w:val="00601972"/>
    <w:rsid w:val="006E4F04"/>
    <w:rsid w:val="007375E6"/>
    <w:rsid w:val="007508CC"/>
    <w:rsid w:val="007B475A"/>
    <w:rsid w:val="00930EEA"/>
    <w:rsid w:val="009357C3"/>
    <w:rsid w:val="00997B04"/>
    <w:rsid w:val="009E563D"/>
    <w:rsid w:val="009E7ED6"/>
    <w:rsid w:val="00A121C2"/>
    <w:rsid w:val="00A83CB4"/>
    <w:rsid w:val="00A86E01"/>
    <w:rsid w:val="00D93874"/>
    <w:rsid w:val="00DF217C"/>
    <w:rsid w:val="00E60773"/>
    <w:rsid w:val="00EB51A0"/>
    <w:rsid w:val="00F25F9A"/>
    <w:rsid w:val="00FB7443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794F"/>
  <w15:chartTrackingRefBased/>
  <w15:docId w15:val="{1DF3B826-6D65-4D8E-80D3-5935FA37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1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8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563D"/>
  </w:style>
  <w:style w:type="paragraph" w:styleId="a6">
    <w:name w:val="footer"/>
    <w:basedOn w:val="a"/>
    <w:link w:val="a7"/>
    <w:uiPriority w:val="99"/>
    <w:unhideWhenUsed/>
    <w:rsid w:val="009E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563D"/>
  </w:style>
  <w:style w:type="paragraph" w:styleId="a8">
    <w:name w:val="Balloon Text"/>
    <w:basedOn w:val="a"/>
    <w:link w:val="a9"/>
    <w:uiPriority w:val="99"/>
    <w:semiHidden/>
    <w:unhideWhenUsed/>
    <w:rsid w:val="00601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1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20</cp:revision>
  <cp:lastPrinted>2024-07-11T10:32:00Z</cp:lastPrinted>
  <dcterms:created xsi:type="dcterms:W3CDTF">2024-06-13T07:45:00Z</dcterms:created>
  <dcterms:modified xsi:type="dcterms:W3CDTF">2025-07-14T08:46:00Z</dcterms:modified>
</cp:coreProperties>
</file>