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4742" w14:textId="77777777" w:rsidR="00C870F2" w:rsidRPr="003A5933" w:rsidRDefault="00C870F2" w:rsidP="00C870F2">
      <w:pPr>
        <w:pStyle w:val="ConsPlusTitle"/>
        <w:jc w:val="right"/>
        <w:outlineLvl w:val="0"/>
        <w:rPr>
          <w:rFonts w:ascii="Times New Roman" w:hAnsi="Times New Roman" w:cs="Times New Roman"/>
          <w:b w:val="0"/>
          <w:sz w:val="28"/>
          <w:szCs w:val="28"/>
        </w:rPr>
      </w:pPr>
      <w:r w:rsidRPr="003A5933">
        <w:rPr>
          <w:rFonts w:ascii="Times New Roman" w:hAnsi="Times New Roman" w:cs="Times New Roman"/>
          <w:b w:val="0"/>
          <w:sz w:val="28"/>
          <w:szCs w:val="28"/>
        </w:rPr>
        <w:t>Проект</w:t>
      </w:r>
    </w:p>
    <w:p w14:paraId="10A89ABA" w14:textId="77777777" w:rsidR="00C870F2" w:rsidRPr="003A5933" w:rsidRDefault="00C870F2" w:rsidP="00C870F2">
      <w:pPr>
        <w:pStyle w:val="ConsPlusTitle"/>
        <w:jc w:val="right"/>
        <w:outlineLvl w:val="0"/>
        <w:rPr>
          <w:rFonts w:ascii="Times New Roman" w:hAnsi="Times New Roman" w:cs="Times New Roman"/>
          <w:sz w:val="28"/>
          <w:szCs w:val="28"/>
        </w:rPr>
      </w:pPr>
    </w:p>
    <w:p w14:paraId="2F448CB1" w14:textId="77777777" w:rsidR="005225EA" w:rsidRPr="003A5933" w:rsidRDefault="005225EA" w:rsidP="005225EA">
      <w:pPr>
        <w:jc w:val="center"/>
        <w:rPr>
          <w:rFonts w:ascii="Times New Roman" w:eastAsia="Calibri" w:hAnsi="Times New Roman"/>
          <w:b/>
          <w:sz w:val="32"/>
          <w:szCs w:val="32"/>
          <w:lang w:eastAsia="en-US"/>
        </w:rPr>
      </w:pPr>
      <w:r w:rsidRPr="003A5933">
        <w:rPr>
          <w:rFonts w:ascii="Times New Roman" w:eastAsia="Calibri" w:hAnsi="Times New Roman"/>
          <w:b/>
          <w:sz w:val="32"/>
          <w:szCs w:val="32"/>
          <w:lang w:eastAsia="en-US"/>
        </w:rPr>
        <w:t>ПРАВИТЕЛЬСТВО РЕСПУБЛИКИ ДАГЕСТАН</w:t>
      </w:r>
    </w:p>
    <w:p w14:paraId="73D621D6" w14:textId="77777777" w:rsidR="005225EA" w:rsidRPr="003A5933" w:rsidRDefault="005225EA" w:rsidP="005225EA">
      <w:pPr>
        <w:jc w:val="center"/>
        <w:rPr>
          <w:rFonts w:ascii="Times New Roman" w:eastAsia="Calibri" w:hAnsi="Times New Roman"/>
          <w:b/>
          <w:sz w:val="40"/>
          <w:szCs w:val="40"/>
          <w:lang w:eastAsia="en-US"/>
        </w:rPr>
      </w:pPr>
    </w:p>
    <w:p w14:paraId="78DD1024" w14:textId="77777777" w:rsidR="005225EA" w:rsidRPr="003A5933" w:rsidRDefault="005225EA" w:rsidP="005225EA">
      <w:pPr>
        <w:jc w:val="center"/>
        <w:rPr>
          <w:rFonts w:ascii="Times New Roman" w:eastAsia="Calibri" w:hAnsi="Times New Roman"/>
          <w:b/>
          <w:sz w:val="40"/>
          <w:szCs w:val="40"/>
          <w:lang w:eastAsia="en-US"/>
        </w:rPr>
      </w:pPr>
      <w:r w:rsidRPr="003A5933">
        <w:rPr>
          <w:rFonts w:ascii="Times New Roman" w:eastAsia="Calibri" w:hAnsi="Times New Roman"/>
          <w:b/>
          <w:sz w:val="40"/>
          <w:szCs w:val="40"/>
          <w:lang w:eastAsia="en-US"/>
        </w:rPr>
        <w:t>П О С Т А Н О В Л Е Н И Е</w:t>
      </w:r>
    </w:p>
    <w:p w14:paraId="53C12997" w14:textId="77777777" w:rsidR="005225EA" w:rsidRPr="003A5933" w:rsidRDefault="005225EA" w:rsidP="005225EA">
      <w:pPr>
        <w:jc w:val="center"/>
        <w:rPr>
          <w:rFonts w:ascii="Times New Roman" w:eastAsiaTheme="minorHAnsi" w:hAnsi="Times New Roman"/>
          <w:b/>
          <w:bCs/>
          <w:sz w:val="28"/>
          <w:szCs w:val="28"/>
          <w:lang w:eastAsia="en-US"/>
        </w:rPr>
      </w:pPr>
    </w:p>
    <w:p w14:paraId="34657114" w14:textId="77777777" w:rsidR="005225EA" w:rsidRPr="003A5933" w:rsidRDefault="005225EA" w:rsidP="005225EA">
      <w:pPr>
        <w:rPr>
          <w:rFonts w:asciiTheme="minorHAnsi" w:eastAsiaTheme="minorHAnsi" w:hAnsiTheme="minorHAnsi" w:cstheme="minorBidi"/>
          <w:lang w:eastAsia="en-US"/>
        </w:rPr>
      </w:pPr>
    </w:p>
    <w:p w14:paraId="32AFE355" w14:textId="77777777" w:rsidR="005225EA" w:rsidRPr="003A5933" w:rsidRDefault="005225EA" w:rsidP="005225EA">
      <w:pPr>
        <w:jc w:val="center"/>
        <w:rPr>
          <w:rFonts w:ascii="Times New Roman" w:eastAsiaTheme="minorHAnsi" w:hAnsi="Times New Roman"/>
          <w:b/>
          <w:sz w:val="28"/>
          <w:szCs w:val="28"/>
          <w:lang w:eastAsia="en-US"/>
        </w:rPr>
      </w:pPr>
      <w:r w:rsidRPr="003A5933">
        <w:rPr>
          <w:rFonts w:ascii="Times New Roman" w:eastAsiaTheme="minorHAnsi" w:hAnsi="Times New Roman"/>
          <w:b/>
          <w:sz w:val="28"/>
          <w:szCs w:val="28"/>
          <w:lang w:eastAsia="en-US"/>
        </w:rPr>
        <w:t>г. МАХАЧКАЛА</w:t>
      </w:r>
    </w:p>
    <w:p w14:paraId="20B11045" w14:textId="77777777" w:rsidR="00C870F2" w:rsidRPr="003A5933" w:rsidRDefault="00C870F2" w:rsidP="00C870F2">
      <w:pPr>
        <w:pStyle w:val="ConsPlusTitle"/>
        <w:jc w:val="center"/>
        <w:rPr>
          <w:rFonts w:ascii="Times New Roman" w:hAnsi="Times New Roman" w:cs="Times New Roman"/>
          <w:sz w:val="28"/>
          <w:szCs w:val="28"/>
        </w:rPr>
      </w:pPr>
    </w:p>
    <w:p w14:paraId="43C9D91E" w14:textId="77777777" w:rsidR="00407EEC" w:rsidRPr="003A5933" w:rsidRDefault="00627E32" w:rsidP="00B11609">
      <w:pPr>
        <w:widowControl w:val="0"/>
        <w:autoSpaceDE w:val="0"/>
        <w:autoSpaceDN w:val="0"/>
        <w:jc w:val="center"/>
        <w:rPr>
          <w:rFonts w:ascii="Times New Roman" w:hAnsi="Times New Roman"/>
          <w:b/>
          <w:sz w:val="28"/>
          <w:szCs w:val="28"/>
        </w:rPr>
      </w:pPr>
      <w:r w:rsidRPr="003A5933">
        <w:rPr>
          <w:rFonts w:ascii="Times New Roman" w:hAnsi="Times New Roman"/>
          <w:b/>
          <w:sz w:val="28"/>
          <w:szCs w:val="28"/>
        </w:rPr>
        <w:t xml:space="preserve">Об утверждении </w:t>
      </w:r>
      <w:hyperlink r:id="rId6" w:anchor="Par32" w:tooltip="ПОРЯДОК" w:history="1">
        <w:r w:rsidRPr="003A5933">
          <w:rPr>
            <w:rStyle w:val="a3"/>
            <w:rFonts w:ascii="Times New Roman" w:hAnsi="Times New Roman"/>
            <w:b/>
            <w:color w:val="auto"/>
            <w:sz w:val="28"/>
            <w:szCs w:val="28"/>
            <w:u w:val="none"/>
          </w:rPr>
          <w:t>Порядк</w:t>
        </w:r>
      </w:hyperlink>
      <w:r w:rsidRPr="003A5933">
        <w:rPr>
          <w:rStyle w:val="a3"/>
          <w:rFonts w:ascii="Times New Roman" w:hAnsi="Times New Roman"/>
          <w:b/>
          <w:color w:val="auto"/>
          <w:sz w:val="28"/>
          <w:szCs w:val="28"/>
          <w:u w:val="none"/>
        </w:rPr>
        <w:t>а</w:t>
      </w:r>
      <w:r w:rsidRPr="003A5933">
        <w:rPr>
          <w:rFonts w:ascii="Times New Roman" w:hAnsi="Times New Roman"/>
          <w:b/>
          <w:sz w:val="28"/>
          <w:szCs w:val="28"/>
        </w:rPr>
        <w:t xml:space="preserve"> предоставления в 202</w:t>
      </w:r>
      <w:r w:rsidR="00407EEC" w:rsidRPr="003A5933">
        <w:rPr>
          <w:rFonts w:ascii="Times New Roman" w:hAnsi="Times New Roman"/>
          <w:b/>
          <w:sz w:val="28"/>
          <w:szCs w:val="28"/>
        </w:rPr>
        <w:t>5-</w:t>
      </w:r>
      <w:r w:rsidRPr="003A5933">
        <w:rPr>
          <w:rFonts w:ascii="Times New Roman" w:hAnsi="Times New Roman"/>
          <w:b/>
          <w:sz w:val="28"/>
          <w:szCs w:val="28"/>
        </w:rPr>
        <w:t>202</w:t>
      </w:r>
      <w:r w:rsidR="00407EEC" w:rsidRPr="003A5933">
        <w:rPr>
          <w:rFonts w:ascii="Times New Roman" w:hAnsi="Times New Roman"/>
          <w:b/>
          <w:sz w:val="28"/>
          <w:szCs w:val="28"/>
        </w:rPr>
        <w:t>7</w:t>
      </w:r>
      <w:r w:rsidRPr="003A5933">
        <w:rPr>
          <w:rFonts w:ascii="Times New Roman" w:hAnsi="Times New Roman"/>
          <w:b/>
          <w:sz w:val="28"/>
          <w:szCs w:val="28"/>
        </w:rPr>
        <w:t xml:space="preserve"> годах субсидий</w:t>
      </w:r>
    </w:p>
    <w:p w14:paraId="319B3AA0" w14:textId="77777777" w:rsidR="00B11609" w:rsidRPr="003A5933" w:rsidRDefault="00627E32" w:rsidP="00B11609">
      <w:pPr>
        <w:widowControl w:val="0"/>
        <w:autoSpaceDE w:val="0"/>
        <w:autoSpaceDN w:val="0"/>
        <w:jc w:val="center"/>
        <w:rPr>
          <w:rFonts w:ascii="Times New Roman" w:hAnsi="Times New Roman"/>
          <w:b/>
          <w:sz w:val="28"/>
          <w:szCs w:val="28"/>
        </w:rPr>
      </w:pPr>
      <w:r w:rsidRPr="003A5933">
        <w:rPr>
          <w:rFonts w:ascii="Times New Roman" w:hAnsi="Times New Roman"/>
          <w:b/>
          <w:sz w:val="28"/>
          <w:szCs w:val="28"/>
        </w:rPr>
        <w:t xml:space="preserve"> на поддержку инвестиционных проектов по созданию модульных</w:t>
      </w:r>
    </w:p>
    <w:p w14:paraId="2B24E717" w14:textId="77777777" w:rsidR="009A477F" w:rsidRPr="003A5933" w:rsidRDefault="00627E32" w:rsidP="00B11609">
      <w:pPr>
        <w:widowControl w:val="0"/>
        <w:autoSpaceDE w:val="0"/>
        <w:autoSpaceDN w:val="0"/>
        <w:jc w:val="center"/>
        <w:rPr>
          <w:rFonts w:ascii="Times New Roman" w:hAnsi="Times New Roman"/>
          <w:b/>
          <w:sz w:val="28"/>
          <w:szCs w:val="28"/>
        </w:rPr>
      </w:pPr>
      <w:r w:rsidRPr="003A5933">
        <w:rPr>
          <w:rFonts w:ascii="Times New Roman" w:hAnsi="Times New Roman"/>
          <w:b/>
          <w:sz w:val="28"/>
          <w:szCs w:val="28"/>
        </w:rPr>
        <w:t xml:space="preserve"> некапитальных средств размещения в Республике Дагестан</w:t>
      </w:r>
      <w:r w:rsidR="00407EEC" w:rsidRPr="003A5933">
        <w:rPr>
          <w:rFonts w:ascii="Times New Roman" w:hAnsi="Times New Roman"/>
          <w:b/>
          <w:sz w:val="28"/>
          <w:szCs w:val="28"/>
        </w:rPr>
        <w:t xml:space="preserve"> и о признании утратившими силу некоторых актов Правительства Республики Дагестан</w:t>
      </w:r>
    </w:p>
    <w:p w14:paraId="41C22476" w14:textId="77777777" w:rsidR="00407EEC" w:rsidRPr="003A5933" w:rsidRDefault="00407EEC" w:rsidP="00B11609">
      <w:pPr>
        <w:widowControl w:val="0"/>
        <w:autoSpaceDE w:val="0"/>
        <w:autoSpaceDN w:val="0"/>
        <w:jc w:val="center"/>
        <w:rPr>
          <w:rFonts w:ascii="Times New Roman" w:hAnsi="Times New Roman"/>
          <w:b/>
          <w:sz w:val="28"/>
          <w:szCs w:val="28"/>
        </w:rPr>
      </w:pPr>
    </w:p>
    <w:p w14:paraId="4FFDAB2B" w14:textId="47A7E7BC" w:rsidR="00B11609" w:rsidRPr="003A5933" w:rsidRDefault="00407EEC" w:rsidP="00407EEC">
      <w:pPr>
        <w:autoSpaceDE w:val="0"/>
        <w:autoSpaceDN w:val="0"/>
        <w:adjustRightInd w:val="0"/>
        <w:jc w:val="both"/>
        <w:rPr>
          <w:rFonts w:ascii="Times New Roman" w:eastAsia="Calibri" w:hAnsi="Times New Roman"/>
          <w:b/>
          <w:sz w:val="28"/>
          <w:szCs w:val="28"/>
          <w:lang w:eastAsia="en-US"/>
        </w:rPr>
      </w:pPr>
      <w:r w:rsidRPr="003A5933">
        <w:rPr>
          <w:rFonts w:ascii="Times New Roman" w:hAnsi="Times New Roman"/>
          <w:sz w:val="28"/>
          <w:szCs w:val="28"/>
        </w:rPr>
        <w:t xml:space="preserve">        В соответствии со </w:t>
      </w:r>
      <w:hyperlink r:id="rId7" w:tooltip="&quot;Бюджетный кодекс Российской Федерации&quot; от 31.07.1998 N 145-ФЗ (ред. от 21.04.2025) {КонсультантПлюс}">
        <w:r w:rsidRPr="003A5933">
          <w:rPr>
            <w:rFonts w:ascii="Times New Roman" w:hAnsi="Times New Roman"/>
            <w:sz w:val="28"/>
            <w:szCs w:val="28"/>
          </w:rPr>
          <w:t>стать</w:t>
        </w:r>
        <w:r w:rsidR="00473678" w:rsidRPr="003A5933">
          <w:rPr>
            <w:rFonts w:ascii="Times New Roman" w:hAnsi="Times New Roman"/>
            <w:sz w:val="28"/>
            <w:szCs w:val="28"/>
          </w:rPr>
          <w:t>ей</w:t>
        </w:r>
        <w:r w:rsidRPr="003A5933">
          <w:rPr>
            <w:rFonts w:ascii="Times New Roman" w:hAnsi="Times New Roman"/>
            <w:sz w:val="28"/>
            <w:szCs w:val="28"/>
          </w:rPr>
          <w:t xml:space="preserve"> 78</w:t>
        </w:r>
      </w:hyperlink>
      <w:r w:rsidRPr="003A5933">
        <w:rPr>
          <w:rFonts w:ascii="Times New Roman" w:hAnsi="Times New Roman"/>
          <w:sz w:val="28"/>
          <w:szCs w:val="28"/>
        </w:rPr>
        <w:t xml:space="preserve"> Бюджетного кодекса Российской Федерации,</w:t>
      </w:r>
      <w:r w:rsidR="00AC1AC4" w:rsidRPr="003A5933">
        <w:t xml:space="preserve"> </w:t>
      </w:r>
      <w:hyperlink r:id="rId8"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00AC1AC4" w:rsidRPr="003A5933">
          <w:rPr>
            <w:rFonts w:ascii="Times New Roman" w:hAnsi="Times New Roman"/>
            <w:sz w:val="28"/>
            <w:szCs w:val="28"/>
          </w:rPr>
          <w:t>Постановлением</w:t>
        </w:r>
      </w:hyperlink>
      <w:r w:rsidR="00AC1AC4" w:rsidRPr="003A5933">
        <w:rPr>
          <w:rFonts w:ascii="Times New Roman" w:hAnsi="Times New Roman"/>
          <w:sz w:val="28"/>
          <w:szCs w:val="28"/>
        </w:rPr>
        <w:t xml:space="preserve"> Правительства Российской Федерации от 25 октября 2023 года</w:t>
      </w:r>
      <w:r w:rsidR="00473678" w:rsidRPr="003A5933">
        <w:rPr>
          <w:rFonts w:ascii="Times New Roman" w:hAnsi="Times New Roman"/>
          <w:sz w:val="28"/>
          <w:szCs w:val="28"/>
        </w:rPr>
        <w:t xml:space="preserve">                </w:t>
      </w:r>
      <w:r w:rsidR="00AC1AC4" w:rsidRPr="003A5933">
        <w:rPr>
          <w:rFonts w:ascii="Times New Roman" w:hAnsi="Times New Roman"/>
          <w:sz w:val="28"/>
          <w:szCs w:val="28"/>
        </w:rPr>
        <w:t xml:space="preserve"> № 1782 </w:t>
      </w:r>
      <w:r w:rsidR="00964366" w:rsidRPr="003A5933">
        <w:rPr>
          <w:rFonts w:ascii="Times New Roman" w:hAnsi="Times New Roman"/>
          <w:sz w:val="28"/>
          <w:szCs w:val="28"/>
        </w:rPr>
        <w:t>«</w:t>
      </w:r>
      <w:r w:rsidR="00AC1AC4" w:rsidRPr="003A5933">
        <w:rPr>
          <w:rFonts w:ascii="Times New Roman" w:hAnsi="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964366" w:rsidRPr="003A5933">
        <w:rPr>
          <w:rFonts w:ascii="Times New Roman" w:hAnsi="Times New Roman"/>
          <w:sz w:val="28"/>
          <w:szCs w:val="28"/>
        </w:rPr>
        <w:t>»</w:t>
      </w:r>
      <w:r w:rsidR="00AC1AC4" w:rsidRPr="003A5933">
        <w:rPr>
          <w:rFonts w:ascii="Times New Roman" w:hAnsi="Times New Roman"/>
          <w:sz w:val="28"/>
          <w:szCs w:val="28"/>
        </w:rPr>
        <w:t xml:space="preserve">, </w:t>
      </w:r>
      <w:r w:rsidRPr="003A5933">
        <w:rPr>
          <w:rFonts w:ascii="Times New Roman" w:hAnsi="Times New Roman"/>
          <w:sz w:val="28"/>
          <w:szCs w:val="28"/>
        </w:rPr>
        <w:t xml:space="preserve"> </w:t>
      </w:r>
      <w:hyperlink r:id="rId9" w:history="1">
        <w:r w:rsidRPr="003A5933">
          <w:rPr>
            <w:rFonts w:ascii="Times New Roman" w:eastAsiaTheme="minorHAnsi" w:hAnsi="Times New Roman"/>
            <w:sz w:val="28"/>
            <w:szCs w:val="28"/>
            <w:lang w:eastAsia="en-US"/>
            <w14:ligatures w14:val="standardContextual"/>
          </w:rPr>
          <w:t>Правилами</w:t>
        </w:r>
      </w:hyperlink>
      <w:r w:rsidRPr="003A5933">
        <w:rPr>
          <w:rFonts w:ascii="Times New Roman" w:eastAsiaTheme="minorHAnsi" w:hAnsi="Times New Roman"/>
          <w:sz w:val="28"/>
          <w:szCs w:val="28"/>
          <w:lang w:eastAsia="en-US"/>
          <w14:ligatures w14:val="standardContextual"/>
        </w:rPr>
        <w:t xml:space="preserve"> предоставления и распределения в 2025-2027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приведенными в приложении № 19 к государственной программе Российской Федерации </w:t>
      </w:r>
      <w:r w:rsidR="00964366" w:rsidRPr="003A5933">
        <w:rPr>
          <w:rFonts w:ascii="Times New Roman" w:eastAsiaTheme="minorHAnsi" w:hAnsi="Times New Roman"/>
          <w:sz w:val="28"/>
          <w:szCs w:val="28"/>
          <w:lang w:eastAsia="en-US"/>
          <w14:ligatures w14:val="standardContextual"/>
        </w:rPr>
        <w:t>«</w:t>
      </w:r>
      <w:r w:rsidRPr="003A5933">
        <w:rPr>
          <w:rFonts w:ascii="Times New Roman" w:eastAsiaTheme="minorHAnsi" w:hAnsi="Times New Roman"/>
          <w:sz w:val="28"/>
          <w:szCs w:val="28"/>
          <w:lang w:eastAsia="en-US"/>
          <w14:ligatures w14:val="standardContextual"/>
        </w:rPr>
        <w:t>Развитие туризма</w:t>
      </w:r>
      <w:r w:rsidR="00964366" w:rsidRPr="003A5933">
        <w:rPr>
          <w:rFonts w:ascii="Times New Roman" w:eastAsiaTheme="minorHAnsi" w:hAnsi="Times New Roman"/>
          <w:sz w:val="28"/>
          <w:szCs w:val="28"/>
          <w:lang w:eastAsia="en-US"/>
          <w14:ligatures w14:val="standardContextual"/>
        </w:rPr>
        <w:t>»</w:t>
      </w:r>
      <w:r w:rsidRPr="003A5933">
        <w:rPr>
          <w:rFonts w:ascii="Times New Roman" w:eastAsiaTheme="minorHAnsi" w:hAnsi="Times New Roman"/>
          <w:sz w:val="28"/>
          <w:szCs w:val="28"/>
          <w:lang w:eastAsia="en-US"/>
          <w14:ligatures w14:val="standardContextual"/>
        </w:rPr>
        <w:t>, утвержденной постановлением Правительства Российской Федерации от 24.12.2021 № 2439</w:t>
      </w:r>
      <w:r w:rsidR="00AC1AC4" w:rsidRPr="003A5933">
        <w:rPr>
          <w:rFonts w:ascii="Times New Roman" w:eastAsiaTheme="minorHAnsi" w:hAnsi="Times New Roman"/>
          <w:sz w:val="28"/>
          <w:szCs w:val="28"/>
          <w:lang w:eastAsia="en-US"/>
          <w14:ligatures w14:val="standardContextual"/>
        </w:rPr>
        <w:t xml:space="preserve">, </w:t>
      </w:r>
      <w:r w:rsidRPr="003A5933">
        <w:rPr>
          <w:rFonts w:ascii="Times New Roman" w:eastAsiaTheme="minorHAnsi" w:hAnsi="Times New Roman"/>
          <w:sz w:val="28"/>
          <w:szCs w:val="28"/>
          <w:lang w:eastAsia="en-US"/>
          <w14:ligatures w14:val="standardContextual"/>
        </w:rPr>
        <w:t xml:space="preserve"> </w:t>
      </w:r>
      <w:r w:rsidR="00C870F2" w:rsidRPr="003A5933">
        <w:rPr>
          <w:rFonts w:ascii="Times New Roman" w:hAnsi="Times New Roman"/>
          <w:sz w:val="28"/>
          <w:szCs w:val="28"/>
        </w:rPr>
        <w:t xml:space="preserve">Правительство Республики Дагестан  </w:t>
      </w:r>
      <w:r w:rsidR="00B11609" w:rsidRPr="003A5933">
        <w:rPr>
          <w:rFonts w:ascii="Times New Roman" w:eastAsia="Calibri" w:hAnsi="Times New Roman"/>
          <w:b/>
          <w:sz w:val="28"/>
          <w:szCs w:val="28"/>
          <w:lang w:eastAsia="en-US"/>
        </w:rPr>
        <w:t>п о с т а н о в л я е т:</w:t>
      </w:r>
    </w:p>
    <w:p w14:paraId="519C6477" w14:textId="77777777" w:rsidR="00407EEC" w:rsidRPr="003A5933" w:rsidRDefault="00627E32" w:rsidP="00E75781">
      <w:pPr>
        <w:pStyle w:val="a4"/>
        <w:widowControl w:val="0"/>
        <w:numPr>
          <w:ilvl w:val="0"/>
          <w:numId w:val="5"/>
        </w:numPr>
        <w:autoSpaceDE w:val="0"/>
        <w:autoSpaceDN w:val="0"/>
        <w:ind w:left="142" w:firstLine="425"/>
        <w:jc w:val="both"/>
        <w:rPr>
          <w:rFonts w:ascii="Times New Roman" w:hAnsi="Times New Roman"/>
          <w:sz w:val="28"/>
          <w:szCs w:val="28"/>
        </w:rPr>
      </w:pPr>
      <w:r w:rsidRPr="003A5933">
        <w:rPr>
          <w:rFonts w:ascii="Times New Roman" w:eastAsia="Calibri" w:hAnsi="Times New Roman"/>
          <w:sz w:val="28"/>
          <w:szCs w:val="28"/>
          <w:lang w:eastAsia="en-US"/>
        </w:rPr>
        <w:t>Утвердить</w:t>
      </w:r>
      <w:r w:rsidR="00407EEC" w:rsidRPr="003A5933">
        <w:rPr>
          <w:rFonts w:ascii="Times New Roman" w:eastAsia="Calibri" w:hAnsi="Times New Roman"/>
          <w:sz w:val="28"/>
          <w:szCs w:val="28"/>
          <w:lang w:eastAsia="en-US"/>
        </w:rPr>
        <w:t xml:space="preserve"> </w:t>
      </w:r>
      <w:hyperlink r:id="rId10" w:anchor="Par32" w:tooltip="ПОРЯДОК" w:history="1">
        <w:r w:rsidR="00407EEC" w:rsidRPr="003A5933">
          <w:rPr>
            <w:rStyle w:val="a3"/>
            <w:rFonts w:ascii="Times New Roman" w:hAnsi="Times New Roman"/>
            <w:color w:val="auto"/>
            <w:sz w:val="28"/>
            <w:szCs w:val="28"/>
            <w:u w:val="none"/>
          </w:rPr>
          <w:t>Порядок</w:t>
        </w:r>
      </w:hyperlink>
      <w:r w:rsidR="00407EEC" w:rsidRPr="003A5933">
        <w:rPr>
          <w:rFonts w:ascii="Times New Roman" w:hAnsi="Times New Roman"/>
          <w:sz w:val="28"/>
          <w:szCs w:val="28"/>
        </w:rPr>
        <w:t xml:space="preserve"> предоставления в 2025-2027 годах субсидий</w:t>
      </w:r>
      <w:r w:rsidR="00E75781" w:rsidRPr="003A5933">
        <w:rPr>
          <w:rFonts w:ascii="Times New Roman" w:hAnsi="Times New Roman"/>
          <w:sz w:val="28"/>
          <w:szCs w:val="28"/>
        </w:rPr>
        <w:t xml:space="preserve"> </w:t>
      </w:r>
      <w:r w:rsidR="00407EEC" w:rsidRPr="003A5933">
        <w:rPr>
          <w:rFonts w:ascii="Times New Roman" w:hAnsi="Times New Roman"/>
          <w:sz w:val="28"/>
          <w:szCs w:val="28"/>
        </w:rPr>
        <w:t xml:space="preserve">на </w:t>
      </w:r>
      <w:r w:rsidR="00E05FD9" w:rsidRPr="003A5933">
        <w:rPr>
          <w:rFonts w:ascii="Times New Roman" w:hAnsi="Times New Roman"/>
          <w:sz w:val="28"/>
          <w:szCs w:val="28"/>
        </w:rPr>
        <w:t xml:space="preserve">государственную </w:t>
      </w:r>
      <w:r w:rsidR="00407EEC" w:rsidRPr="003A5933">
        <w:rPr>
          <w:rFonts w:ascii="Times New Roman" w:hAnsi="Times New Roman"/>
          <w:sz w:val="28"/>
          <w:szCs w:val="28"/>
        </w:rPr>
        <w:t>поддержку инвестиционных проектов по созданию модульных</w:t>
      </w:r>
      <w:r w:rsidR="00E75781" w:rsidRPr="003A5933">
        <w:rPr>
          <w:rFonts w:ascii="Times New Roman" w:hAnsi="Times New Roman"/>
          <w:sz w:val="28"/>
          <w:szCs w:val="28"/>
        </w:rPr>
        <w:t xml:space="preserve"> </w:t>
      </w:r>
      <w:r w:rsidR="00407EEC" w:rsidRPr="003A5933">
        <w:rPr>
          <w:rFonts w:ascii="Times New Roman" w:hAnsi="Times New Roman"/>
          <w:sz w:val="28"/>
          <w:szCs w:val="28"/>
        </w:rPr>
        <w:t>некапитальных средств размещения в Республике Дагестан согласно приложению.</w:t>
      </w:r>
    </w:p>
    <w:p w14:paraId="77C70CE2" w14:textId="6097FDFC" w:rsidR="00627E32" w:rsidRPr="003A5933" w:rsidRDefault="00E75781" w:rsidP="00E75781">
      <w:pPr>
        <w:pStyle w:val="a4"/>
        <w:widowControl w:val="0"/>
        <w:numPr>
          <w:ilvl w:val="0"/>
          <w:numId w:val="5"/>
        </w:numPr>
        <w:autoSpaceDE w:val="0"/>
        <w:autoSpaceDN w:val="0"/>
        <w:ind w:left="142" w:firstLine="567"/>
        <w:jc w:val="both"/>
        <w:rPr>
          <w:rFonts w:ascii="Times New Roman" w:eastAsiaTheme="minorHAnsi" w:hAnsi="Times New Roman"/>
          <w:sz w:val="28"/>
          <w:szCs w:val="28"/>
          <w:lang w:eastAsia="en-US"/>
        </w:rPr>
      </w:pPr>
      <w:r w:rsidRPr="003A5933">
        <w:rPr>
          <w:rFonts w:ascii="Times New Roman" w:eastAsiaTheme="minorHAnsi" w:hAnsi="Times New Roman"/>
          <w:sz w:val="28"/>
          <w:szCs w:val="28"/>
          <w:lang w:eastAsia="en-US"/>
        </w:rPr>
        <w:t xml:space="preserve">Признать утратившим силу </w:t>
      </w:r>
      <w:r w:rsidR="00627E32" w:rsidRPr="003A5933">
        <w:rPr>
          <w:rFonts w:ascii="Times New Roman" w:hAnsi="Times New Roman"/>
          <w:sz w:val="28"/>
          <w:szCs w:val="28"/>
        </w:rPr>
        <w:t xml:space="preserve">постановление Правительства Республики Дагестан от 3 ноября 2023 года № 437 </w:t>
      </w:r>
      <w:r w:rsidR="00964366" w:rsidRPr="003A5933">
        <w:rPr>
          <w:rFonts w:ascii="Times New Roman" w:hAnsi="Times New Roman"/>
          <w:sz w:val="28"/>
          <w:szCs w:val="28"/>
        </w:rPr>
        <w:t>«</w:t>
      </w:r>
      <w:r w:rsidR="00627E32" w:rsidRPr="003A5933">
        <w:rPr>
          <w:rFonts w:ascii="Times New Roman" w:hAnsi="Times New Roman"/>
          <w:sz w:val="28"/>
          <w:szCs w:val="28"/>
        </w:rPr>
        <w:t xml:space="preserve">Об утверждении </w:t>
      </w:r>
      <w:hyperlink r:id="rId11" w:anchor="Par32" w:tooltip="ПОРЯДОК" w:history="1">
        <w:r w:rsidR="00627E32" w:rsidRPr="003A5933">
          <w:rPr>
            <w:rStyle w:val="a3"/>
            <w:rFonts w:ascii="Times New Roman" w:hAnsi="Times New Roman"/>
            <w:color w:val="auto"/>
            <w:sz w:val="28"/>
            <w:szCs w:val="28"/>
            <w:u w:val="none"/>
          </w:rPr>
          <w:t>Порядк</w:t>
        </w:r>
      </w:hyperlink>
      <w:r w:rsidR="00627E32" w:rsidRPr="003A5933">
        <w:rPr>
          <w:rStyle w:val="a3"/>
          <w:rFonts w:ascii="Times New Roman" w:hAnsi="Times New Roman"/>
          <w:color w:val="auto"/>
          <w:sz w:val="28"/>
          <w:szCs w:val="28"/>
          <w:u w:val="none"/>
        </w:rPr>
        <w:t>а</w:t>
      </w:r>
      <w:r w:rsidR="00627E32" w:rsidRPr="003A5933">
        <w:rPr>
          <w:rFonts w:ascii="Times New Roman" w:hAnsi="Times New Roman"/>
          <w:sz w:val="28"/>
          <w:szCs w:val="28"/>
        </w:rPr>
        <w:t xml:space="preserve"> предоставления в 2023 и 2024 годах субсидий на поддержку инвестиционных проектов по созданию модульных некапитальных средств размещения в Республике Дагестан</w:t>
      </w:r>
      <w:r w:rsidR="00964366" w:rsidRPr="003A5933">
        <w:rPr>
          <w:rFonts w:ascii="Times New Roman" w:hAnsi="Times New Roman"/>
          <w:sz w:val="28"/>
          <w:szCs w:val="28"/>
        </w:rPr>
        <w:t>»</w:t>
      </w:r>
      <w:r w:rsidR="00627E32" w:rsidRPr="003A5933">
        <w:rPr>
          <w:rFonts w:ascii="Times New Roman" w:eastAsia="Calibri" w:hAnsi="Times New Roman"/>
          <w:sz w:val="28"/>
          <w:szCs w:val="28"/>
          <w:lang w:eastAsia="en-US"/>
        </w:rPr>
        <w:t xml:space="preserve"> (интернет-портал правовой информации Республики Дагестан (www.pravo.e-dag.ru), 20</w:t>
      </w:r>
      <w:r w:rsidR="00B11609" w:rsidRPr="003A5933">
        <w:rPr>
          <w:rFonts w:ascii="Times New Roman" w:eastAsia="Calibri" w:hAnsi="Times New Roman"/>
          <w:sz w:val="28"/>
          <w:szCs w:val="28"/>
          <w:lang w:eastAsia="en-US"/>
        </w:rPr>
        <w:t>23</w:t>
      </w:r>
      <w:r w:rsidR="00627E32" w:rsidRPr="003A5933">
        <w:rPr>
          <w:rFonts w:ascii="Times New Roman" w:eastAsia="Calibri" w:hAnsi="Times New Roman"/>
          <w:sz w:val="28"/>
          <w:szCs w:val="28"/>
          <w:lang w:eastAsia="en-US"/>
        </w:rPr>
        <w:t xml:space="preserve">, </w:t>
      </w:r>
      <w:r w:rsidR="00B11609" w:rsidRPr="003A5933">
        <w:rPr>
          <w:rFonts w:ascii="Times New Roman" w:eastAsia="Calibri" w:hAnsi="Times New Roman"/>
          <w:sz w:val="28"/>
          <w:szCs w:val="28"/>
          <w:lang w:eastAsia="en-US"/>
        </w:rPr>
        <w:t>4 ноября</w:t>
      </w:r>
      <w:r w:rsidR="00627E32" w:rsidRPr="003A5933">
        <w:rPr>
          <w:rFonts w:ascii="Times New Roman" w:eastAsia="Calibri" w:hAnsi="Times New Roman"/>
          <w:sz w:val="28"/>
          <w:szCs w:val="28"/>
          <w:lang w:eastAsia="en-US"/>
        </w:rPr>
        <w:t>, №</w:t>
      </w:r>
      <w:r w:rsidR="00B11609" w:rsidRPr="003A5933">
        <w:rPr>
          <w:rFonts w:ascii="Times New Roman" w:eastAsia="Calibri" w:hAnsi="Times New Roman"/>
          <w:sz w:val="28"/>
          <w:szCs w:val="28"/>
          <w:lang w:eastAsia="en-US"/>
        </w:rPr>
        <w:t xml:space="preserve"> </w:t>
      </w:r>
      <w:r w:rsidR="00B11609" w:rsidRPr="003A5933">
        <w:rPr>
          <w:rFonts w:ascii="Times New Roman" w:hAnsi="Times New Roman"/>
          <w:color w:val="333333"/>
          <w:sz w:val="28"/>
          <w:szCs w:val="28"/>
          <w:shd w:val="clear" w:color="auto" w:fill="FFFFFF"/>
        </w:rPr>
        <w:t>05002012248</w:t>
      </w:r>
      <w:r w:rsidR="00627E32" w:rsidRPr="003A5933">
        <w:rPr>
          <w:rFonts w:ascii="Times New Roman" w:eastAsia="Calibri" w:hAnsi="Times New Roman"/>
          <w:sz w:val="28"/>
          <w:szCs w:val="28"/>
          <w:lang w:eastAsia="en-US"/>
        </w:rPr>
        <w:t>)</w:t>
      </w:r>
      <w:r w:rsidR="00627E32" w:rsidRPr="003A5933">
        <w:rPr>
          <w:rFonts w:ascii="Times New Roman" w:eastAsiaTheme="minorHAnsi" w:hAnsi="Times New Roman"/>
          <w:sz w:val="28"/>
          <w:szCs w:val="28"/>
          <w:lang w:eastAsia="en-US"/>
        </w:rPr>
        <w:t>.</w:t>
      </w:r>
    </w:p>
    <w:p w14:paraId="2A462A45" w14:textId="77777777" w:rsidR="00C870F2" w:rsidRPr="003A5933" w:rsidRDefault="001721FA" w:rsidP="00E75781">
      <w:pPr>
        <w:pStyle w:val="ConsPlusNormal"/>
        <w:ind w:left="142" w:firstLine="567"/>
        <w:jc w:val="both"/>
        <w:rPr>
          <w:rFonts w:ascii="Times New Roman" w:hAnsi="Times New Roman" w:cs="Times New Roman"/>
          <w:sz w:val="28"/>
          <w:szCs w:val="28"/>
        </w:rPr>
      </w:pPr>
      <w:r w:rsidRPr="003A5933">
        <w:rPr>
          <w:rFonts w:ascii="Times New Roman" w:hAnsi="Times New Roman" w:cs="Times New Roman"/>
          <w:sz w:val="28"/>
          <w:szCs w:val="28"/>
        </w:rPr>
        <w:t>3. Настоящее Постановление вступает в силу со дня его официального опубликования.</w:t>
      </w:r>
    </w:p>
    <w:p w14:paraId="60D06FC2" w14:textId="77777777" w:rsidR="00B97A2E" w:rsidRPr="003A5933" w:rsidRDefault="00B97A2E">
      <w:pPr>
        <w:rPr>
          <w:rFonts w:ascii="Times New Roman" w:hAnsi="Times New Roman"/>
          <w:sz w:val="28"/>
          <w:szCs w:val="28"/>
        </w:rPr>
      </w:pPr>
    </w:p>
    <w:p w14:paraId="375C4563" w14:textId="77777777" w:rsidR="00686944" w:rsidRPr="003A5933" w:rsidRDefault="00686944"/>
    <w:p w14:paraId="69DEAD9F" w14:textId="77777777" w:rsidR="005225EA" w:rsidRPr="003A5933" w:rsidRDefault="005225EA" w:rsidP="005225EA">
      <w:pPr>
        <w:ind w:right="707"/>
        <w:contextualSpacing/>
        <w:rPr>
          <w:rFonts w:ascii="Times New Roman" w:eastAsia="Calibri" w:hAnsi="Times New Roman"/>
          <w:b/>
          <w:sz w:val="28"/>
          <w:szCs w:val="28"/>
          <w:lang w:eastAsia="en-US"/>
        </w:rPr>
      </w:pPr>
      <w:r w:rsidRPr="003A5933">
        <w:rPr>
          <w:rFonts w:ascii="Times New Roman" w:eastAsia="Calibri" w:hAnsi="Times New Roman"/>
          <w:b/>
          <w:sz w:val="28"/>
          <w:szCs w:val="28"/>
          <w:lang w:eastAsia="en-US"/>
        </w:rPr>
        <w:t>Председатель Правительства</w:t>
      </w:r>
    </w:p>
    <w:p w14:paraId="1EB7919E" w14:textId="77777777" w:rsidR="005225EA" w:rsidRPr="003A5933" w:rsidRDefault="005225EA" w:rsidP="005225EA">
      <w:pPr>
        <w:ind w:right="-2"/>
        <w:rPr>
          <w:rFonts w:ascii="Times New Roman" w:eastAsia="Calibri" w:hAnsi="Times New Roman"/>
          <w:b/>
          <w:sz w:val="28"/>
          <w:szCs w:val="28"/>
          <w:lang w:eastAsia="en-US"/>
        </w:rPr>
      </w:pPr>
      <w:r w:rsidRPr="003A5933">
        <w:rPr>
          <w:rFonts w:ascii="Times New Roman" w:eastAsia="Calibri" w:hAnsi="Times New Roman"/>
          <w:b/>
          <w:sz w:val="28"/>
          <w:szCs w:val="28"/>
          <w:lang w:eastAsia="en-US"/>
        </w:rPr>
        <w:t xml:space="preserve">       Республики Дагестан                                                 А. </w:t>
      </w:r>
      <w:proofErr w:type="spellStart"/>
      <w:r w:rsidRPr="003A5933">
        <w:rPr>
          <w:rFonts w:ascii="Times New Roman" w:eastAsia="Calibri" w:hAnsi="Times New Roman"/>
          <w:b/>
          <w:sz w:val="28"/>
          <w:szCs w:val="28"/>
          <w:lang w:eastAsia="en-US"/>
        </w:rPr>
        <w:t>Абдулмуслимов</w:t>
      </w:r>
      <w:proofErr w:type="spellEnd"/>
    </w:p>
    <w:p w14:paraId="035A209C" w14:textId="77777777" w:rsidR="005225EA" w:rsidRPr="003A5933" w:rsidRDefault="005225EA" w:rsidP="005225EA">
      <w:pPr>
        <w:ind w:right="-2"/>
        <w:rPr>
          <w:rFonts w:ascii="Times New Roman" w:eastAsia="Calibri" w:hAnsi="Times New Roman"/>
          <w:b/>
          <w:sz w:val="28"/>
          <w:szCs w:val="28"/>
          <w:lang w:eastAsia="en-US"/>
        </w:rPr>
      </w:pPr>
    </w:p>
    <w:p w14:paraId="33A1BBB7" w14:textId="77777777" w:rsidR="005225EA" w:rsidRPr="003A5933" w:rsidRDefault="00E75781" w:rsidP="005225EA">
      <w:pPr>
        <w:ind w:left="5245"/>
        <w:jc w:val="center"/>
        <w:rPr>
          <w:rFonts w:ascii="Times New Roman" w:eastAsia="Calibri" w:hAnsi="Times New Roman"/>
          <w:sz w:val="28"/>
          <w:szCs w:val="28"/>
          <w:lang w:eastAsia="en-US"/>
        </w:rPr>
      </w:pPr>
      <w:bookmarkStart w:id="0" w:name="P27"/>
      <w:bookmarkEnd w:id="0"/>
      <w:r w:rsidRPr="003A5933">
        <w:rPr>
          <w:rFonts w:ascii="Times New Roman" w:eastAsia="Calibri" w:hAnsi="Times New Roman"/>
          <w:sz w:val="28"/>
          <w:szCs w:val="28"/>
          <w:lang w:eastAsia="en-US"/>
        </w:rPr>
        <w:t>УВЕРЖДЕН</w:t>
      </w:r>
    </w:p>
    <w:p w14:paraId="5EAB3A6A" w14:textId="77777777" w:rsidR="005225EA" w:rsidRPr="003A5933" w:rsidRDefault="005225EA" w:rsidP="005225EA">
      <w:pPr>
        <w:ind w:left="5245"/>
        <w:jc w:val="center"/>
        <w:rPr>
          <w:rFonts w:ascii="Times New Roman" w:eastAsia="Calibri" w:hAnsi="Times New Roman"/>
          <w:sz w:val="28"/>
          <w:szCs w:val="28"/>
          <w:lang w:eastAsia="en-US"/>
        </w:rPr>
      </w:pPr>
      <w:r w:rsidRPr="003A5933">
        <w:rPr>
          <w:rFonts w:ascii="Times New Roman" w:eastAsia="Calibri" w:hAnsi="Times New Roman"/>
          <w:sz w:val="28"/>
          <w:szCs w:val="28"/>
          <w:lang w:eastAsia="en-US"/>
        </w:rPr>
        <w:t>постановлением Правительства</w:t>
      </w:r>
    </w:p>
    <w:p w14:paraId="69ECD3AA" w14:textId="77777777" w:rsidR="005225EA" w:rsidRPr="003A5933" w:rsidRDefault="005225EA" w:rsidP="005225EA">
      <w:pPr>
        <w:widowControl w:val="0"/>
        <w:autoSpaceDE w:val="0"/>
        <w:autoSpaceDN w:val="0"/>
        <w:jc w:val="center"/>
        <w:rPr>
          <w:rFonts w:ascii="Times New Roman" w:eastAsiaTheme="minorEastAsia" w:hAnsi="Times New Roman"/>
          <w:b/>
          <w:sz w:val="28"/>
          <w:szCs w:val="28"/>
        </w:rPr>
      </w:pPr>
      <w:r w:rsidRPr="003A5933">
        <w:rPr>
          <w:rFonts w:ascii="Times New Roman" w:eastAsia="Calibri" w:hAnsi="Times New Roman"/>
          <w:sz w:val="28"/>
          <w:szCs w:val="28"/>
          <w:lang w:eastAsia="en-US"/>
        </w:rPr>
        <w:t xml:space="preserve">                                                                    Республики Дагестан</w:t>
      </w:r>
      <w:r w:rsidRPr="003A5933">
        <w:rPr>
          <w:rFonts w:ascii="Times New Roman" w:eastAsiaTheme="minorEastAsia" w:hAnsi="Times New Roman"/>
          <w:b/>
          <w:sz w:val="28"/>
          <w:szCs w:val="28"/>
        </w:rPr>
        <w:t xml:space="preserve"> </w:t>
      </w:r>
    </w:p>
    <w:p w14:paraId="3D8114D2" w14:textId="77777777" w:rsidR="005225EA" w:rsidRPr="003A5933" w:rsidRDefault="005225EA" w:rsidP="005225EA">
      <w:pPr>
        <w:widowControl w:val="0"/>
        <w:autoSpaceDE w:val="0"/>
        <w:autoSpaceDN w:val="0"/>
        <w:jc w:val="center"/>
        <w:rPr>
          <w:rFonts w:ascii="Times New Roman" w:eastAsiaTheme="minorEastAsia" w:hAnsi="Times New Roman"/>
          <w:b/>
          <w:sz w:val="28"/>
          <w:szCs w:val="28"/>
        </w:rPr>
      </w:pPr>
    </w:p>
    <w:p w14:paraId="1C08A3FE" w14:textId="77777777" w:rsidR="00686944" w:rsidRPr="003A5933" w:rsidRDefault="00686944" w:rsidP="005225EA">
      <w:pPr>
        <w:widowControl w:val="0"/>
        <w:autoSpaceDE w:val="0"/>
        <w:autoSpaceDN w:val="0"/>
        <w:jc w:val="center"/>
        <w:rPr>
          <w:rFonts w:ascii="Times New Roman" w:eastAsiaTheme="minorEastAsia" w:hAnsi="Times New Roman"/>
          <w:b/>
          <w:sz w:val="28"/>
          <w:szCs w:val="28"/>
        </w:rPr>
      </w:pPr>
      <w:r w:rsidRPr="003A5933">
        <w:rPr>
          <w:rFonts w:ascii="Times New Roman" w:eastAsiaTheme="minorEastAsia" w:hAnsi="Times New Roman"/>
          <w:b/>
          <w:sz w:val="28"/>
          <w:szCs w:val="28"/>
        </w:rPr>
        <w:t>ПОРЯДОК</w:t>
      </w:r>
    </w:p>
    <w:p w14:paraId="128809BD" w14:textId="77777777" w:rsidR="00686944" w:rsidRPr="003A5933" w:rsidRDefault="00686944" w:rsidP="00686944">
      <w:pPr>
        <w:widowControl w:val="0"/>
        <w:autoSpaceDE w:val="0"/>
        <w:autoSpaceDN w:val="0"/>
        <w:jc w:val="center"/>
        <w:rPr>
          <w:rFonts w:ascii="Times New Roman" w:eastAsiaTheme="minorEastAsia" w:hAnsi="Times New Roman"/>
          <w:b/>
          <w:sz w:val="28"/>
          <w:szCs w:val="28"/>
        </w:rPr>
      </w:pPr>
      <w:r w:rsidRPr="003A5933">
        <w:rPr>
          <w:rFonts w:ascii="Times New Roman" w:eastAsiaTheme="minorEastAsia" w:hAnsi="Times New Roman"/>
          <w:b/>
          <w:sz w:val="28"/>
          <w:szCs w:val="28"/>
        </w:rPr>
        <w:t xml:space="preserve">ПРЕДОСТАВЛЕНИЯ </w:t>
      </w:r>
      <w:r w:rsidR="005225EA" w:rsidRPr="003A5933">
        <w:rPr>
          <w:rFonts w:ascii="Times New Roman" w:hAnsi="Times New Roman"/>
          <w:b/>
          <w:sz w:val="28"/>
          <w:szCs w:val="28"/>
        </w:rPr>
        <w:t>В 202</w:t>
      </w:r>
      <w:r w:rsidR="00E75781" w:rsidRPr="003A5933">
        <w:rPr>
          <w:rFonts w:ascii="Times New Roman" w:hAnsi="Times New Roman"/>
          <w:b/>
          <w:sz w:val="28"/>
          <w:szCs w:val="28"/>
        </w:rPr>
        <w:t>5</w:t>
      </w:r>
      <w:r w:rsidR="005225EA" w:rsidRPr="003A5933">
        <w:rPr>
          <w:rFonts w:ascii="Times New Roman" w:hAnsi="Times New Roman"/>
          <w:b/>
          <w:sz w:val="28"/>
          <w:szCs w:val="28"/>
        </w:rPr>
        <w:t xml:space="preserve"> </w:t>
      </w:r>
      <w:r w:rsidR="00E75781" w:rsidRPr="003A5933">
        <w:rPr>
          <w:rFonts w:ascii="Times New Roman" w:hAnsi="Times New Roman"/>
          <w:b/>
          <w:sz w:val="28"/>
          <w:szCs w:val="28"/>
        </w:rPr>
        <w:t>-</w:t>
      </w:r>
      <w:r w:rsidR="005225EA" w:rsidRPr="003A5933">
        <w:rPr>
          <w:rFonts w:ascii="Times New Roman" w:hAnsi="Times New Roman"/>
          <w:b/>
          <w:sz w:val="28"/>
          <w:szCs w:val="28"/>
        </w:rPr>
        <w:t>202</w:t>
      </w:r>
      <w:r w:rsidR="00E75781" w:rsidRPr="003A5933">
        <w:rPr>
          <w:rFonts w:ascii="Times New Roman" w:hAnsi="Times New Roman"/>
          <w:b/>
          <w:sz w:val="28"/>
          <w:szCs w:val="28"/>
        </w:rPr>
        <w:t>7</w:t>
      </w:r>
      <w:r w:rsidR="005225EA" w:rsidRPr="003A5933">
        <w:rPr>
          <w:rFonts w:ascii="Times New Roman" w:hAnsi="Times New Roman"/>
          <w:b/>
          <w:sz w:val="28"/>
          <w:szCs w:val="28"/>
        </w:rPr>
        <w:t xml:space="preserve"> ГОДАХ </w:t>
      </w:r>
      <w:r w:rsidRPr="003A5933">
        <w:rPr>
          <w:rFonts w:ascii="Times New Roman" w:eastAsiaTheme="minorEastAsia" w:hAnsi="Times New Roman"/>
          <w:b/>
          <w:sz w:val="28"/>
          <w:szCs w:val="28"/>
        </w:rPr>
        <w:t>СУБСИДИЙ</w:t>
      </w:r>
    </w:p>
    <w:p w14:paraId="07EA4F8F" w14:textId="77777777" w:rsidR="00686944" w:rsidRPr="003A5933" w:rsidRDefault="00686944" w:rsidP="00686944">
      <w:pPr>
        <w:widowControl w:val="0"/>
        <w:autoSpaceDE w:val="0"/>
        <w:autoSpaceDN w:val="0"/>
        <w:jc w:val="center"/>
        <w:rPr>
          <w:rFonts w:ascii="Times New Roman" w:eastAsiaTheme="minorEastAsia" w:hAnsi="Times New Roman"/>
          <w:b/>
          <w:sz w:val="28"/>
          <w:szCs w:val="28"/>
        </w:rPr>
      </w:pPr>
      <w:r w:rsidRPr="003A5933">
        <w:rPr>
          <w:rFonts w:ascii="Times New Roman" w:eastAsiaTheme="minorEastAsia" w:hAnsi="Times New Roman"/>
          <w:b/>
          <w:sz w:val="28"/>
          <w:szCs w:val="28"/>
        </w:rPr>
        <w:t>НА ГОСУДАРСТВЕННУЮ ПОДДЕРЖКУ ИНВЕСТИЦИОННЫХ ПРОЕКТОВ</w:t>
      </w:r>
      <w:r w:rsidR="00F725C7" w:rsidRPr="003A5933">
        <w:rPr>
          <w:rFonts w:ascii="Times New Roman" w:eastAsiaTheme="minorEastAsia" w:hAnsi="Times New Roman"/>
          <w:b/>
          <w:sz w:val="28"/>
          <w:szCs w:val="28"/>
        </w:rPr>
        <w:t xml:space="preserve"> </w:t>
      </w:r>
      <w:r w:rsidRPr="003A5933">
        <w:rPr>
          <w:rFonts w:ascii="Times New Roman" w:eastAsiaTheme="minorEastAsia" w:hAnsi="Times New Roman"/>
          <w:b/>
          <w:sz w:val="28"/>
          <w:szCs w:val="28"/>
        </w:rPr>
        <w:t>ПО СОЗДАНИЮ МОДУЛЬНЫХ НЕКАПИТАЛЬНЫХ СРЕДСТВ</w:t>
      </w:r>
    </w:p>
    <w:p w14:paraId="42FAE7C2" w14:textId="77777777" w:rsidR="00686944" w:rsidRPr="003A5933" w:rsidRDefault="00686944" w:rsidP="00686944">
      <w:pPr>
        <w:widowControl w:val="0"/>
        <w:autoSpaceDE w:val="0"/>
        <w:autoSpaceDN w:val="0"/>
        <w:jc w:val="center"/>
        <w:rPr>
          <w:rFonts w:ascii="Times New Roman" w:eastAsiaTheme="minorEastAsia" w:hAnsi="Times New Roman"/>
          <w:b/>
          <w:sz w:val="28"/>
          <w:szCs w:val="28"/>
        </w:rPr>
      </w:pPr>
      <w:r w:rsidRPr="003A5933">
        <w:rPr>
          <w:rFonts w:ascii="Times New Roman" w:eastAsiaTheme="minorEastAsia" w:hAnsi="Times New Roman"/>
          <w:b/>
          <w:sz w:val="28"/>
          <w:szCs w:val="28"/>
        </w:rPr>
        <w:t>РАЗМЕЩЕНИЯ В РЕСПУБЛИКЕ ДАГЕСТАН</w:t>
      </w:r>
    </w:p>
    <w:p w14:paraId="2E99C9E8" w14:textId="77777777" w:rsidR="00686944" w:rsidRPr="003A5933" w:rsidRDefault="00686944" w:rsidP="00686944">
      <w:pPr>
        <w:widowControl w:val="0"/>
        <w:autoSpaceDE w:val="0"/>
        <w:autoSpaceDN w:val="0"/>
        <w:jc w:val="both"/>
        <w:rPr>
          <w:rFonts w:ascii="Times New Roman" w:eastAsiaTheme="minorEastAsia" w:hAnsi="Times New Roman"/>
          <w:sz w:val="28"/>
          <w:szCs w:val="28"/>
        </w:rPr>
      </w:pPr>
    </w:p>
    <w:p w14:paraId="5CE3873F" w14:textId="77777777" w:rsidR="005225EA" w:rsidRPr="003A5933" w:rsidRDefault="005225EA" w:rsidP="00686944">
      <w:pPr>
        <w:widowControl w:val="0"/>
        <w:autoSpaceDE w:val="0"/>
        <w:autoSpaceDN w:val="0"/>
        <w:jc w:val="center"/>
        <w:outlineLvl w:val="1"/>
        <w:rPr>
          <w:rFonts w:ascii="Times New Roman" w:eastAsiaTheme="minorEastAsia" w:hAnsi="Times New Roman"/>
          <w:b/>
          <w:sz w:val="28"/>
          <w:szCs w:val="28"/>
        </w:rPr>
      </w:pPr>
    </w:p>
    <w:p w14:paraId="1FC85E0C" w14:textId="77777777" w:rsidR="00686944" w:rsidRPr="003A5933" w:rsidRDefault="00686944" w:rsidP="00686944">
      <w:pPr>
        <w:widowControl w:val="0"/>
        <w:autoSpaceDE w:val="0"/>
        <w:autoSpaceDN w:val="0"/>
        <w:jc w:val="center"/>
        <w:outlineLvl w:val="1"/>
        <w:rPr>
          <w:rFonts w:ascii="Times New Roman" w:eastAsiaTheme="minorEastAsia" w:hAnsi="Times New Roman"/>
          <w:b/>
          <w:sz w:val="28"/>
          <w:szCs w:val="28"/>
        </w:rPr>
      </w:pPr>
      <w:r w:rsidRPr="003A5933">
        <w:rPr>
          <w:rFonts w:ascii="Times New Roman" w:eastAsiaTheme="minorEastAsia" w:hAnsi="Times New Roman"/>
          <w:b/>
          <w:sz w:val="28"/>
          <w:szCs w:val="28"/>
        </w:rPr>
        <w:t>I. Общие положения</w:t>
      </w:r>
    </w:p>
    <w:p w14:paraId="64CCA3E3" w14:textId="77777777" w:rsidR="00686944" w:rsidRPr="003A5933" w:rsidRDefault="00686944" w:rsidP="00686944">
      <w:pPr>
        <w:widowControl w:val="0"/>
        <w:autoSpaceDE w:val="0"/>
        <w:autoSpaceDN w:val="0"/>
        <w:jc w:val="both"/>
        <w:rPr>
          <w:rFonts w:ascii="Times New Roman" w:eastAsiaTheme="minorEastAsia" w:hAnsi="Times New Roman"/>
          <w:sz w:val="28"/>
          <w:szCs w:val="28"/>
        </w:rPr>
      </w:pPr>
    </w:p>
    <w:p w14:paraId="19B817C7" w14:textId="7A4C1351" w:rsidR="001721FA" w:rsidRPr="003A5933" w:rsidRDefault="001721FA" w:rsidP="00651D22">
      <w:pPr>
        <w:pStyle w:val="a4"/>
        <w:numPr>
          <w:ilvl w:val="0"/>
          <w:numId w:val="6"/>
        </w:numPr>
        <w:autoSpaceDE w:val="0"/>
        <w:autoSpaceDN w:val="0"/>
        <w:adjustRightInd w:val="0"/>
        <w:ind w:left="0" w:firstLine="567"/>
        <w:jc w:val="both"/>
        <w:rPr>
          <w:rFonts w:ascii="Times New Roman" w:eastAsiaTheme="minorHAnsi" w:hAnsi="Times New Roman"/>
          <w:sz w:val="28"/>
          <w:szCs w:val="28"/>
          <w:lang w:eastAsia="en-US"/>
          <w14:ligatures w14:val="standardContextual"/>
        </w:rPr>
      </w:pPr>
      <w:bookmarkStart w:id="1" w:name="P36"/>
      <w:bookmarkEnd w:id="1"/>
      <w:r w:rsidRPr="003A5933">
        <w:rPr>
          <w:rFonts w:ascii="Times New Roman" w:eastAsiaTheme="minorHAnsi" w:hAnsi="Times New Roman"/>
          <w:sz w:val="28"/>
          <w:szCs w:val="28"/>
          <w:lang w:eastAsia="en-US"/>
          <w14:ligatures w14:val="standardContextual"/>
        </w:rPr>
        <w:t xml:space="preserve">Настоящий Порядок определяет цели, условия и механизм предоставления </w:t>
      </w:r>
      <w:r w:rsidR="00533C3E" w:rsidRPr="003A5933">
        <w:rPr>
          <w:rFonts w:ascii="Times New Roman" w:eastAsiaTheme="minorHAnsi" w:hAnsi="Times New Roman"/>
          <w:sz w:val="28"/>
          <w:szCs w:val="28"/>
          <w:lang w:eastAsia="en-US"/>
          <w14:ligatures w14:val="standardContextual"/>
        </w:rPr>
        <w:t>из</w:t>
      </w:r>
      <w:r w:rsidRPr="003A5933">
        <w:rPr>
          <w:rFonts w:ascii="Times New Roman" w:eastAsiaTheme="minorHAnsi" w:hAnsi="Times New Roman"/>
          <w:sz w:val="28"/>
          <w:szCs w:val="28"/>
          <w:lang w:eastAsia="en-US"/>
          <w14:ligatures w14:val="standardContextual"/>
        </w:rPr>
        <w:t xml:space="preserve"> </w:t>
      </w:r>
      <w:r w:rsidRPr="003A5933">
        <w:rPr>
          <w:rFonts w:ascii="Times New Roman" w:eastAsiaTheme="minorEastAsia" w:hAnsi="Times New Roman"/>
          <w:sz w:val="28"/>
          <w:szCs w:val="28"/>
        </w:rPr>
        <w:t xml:space="preserve">республиканского бюджета Республики Дагестан </w:t>
      </w:r>
      <w:r w:rsidRPr="003A5933">
        <w:rPr>
          <w:rFonts w:ascii="Times New Roman" w:hAnsi="Times New Roman"/>
          <w:sz w:val="28"/>
          <w:szCs w:val="28"/>
        </w:rPr>
        <w:t>в 202</w:t>
      </w:r>
      <w:r w:rsidR="00831643" w:rsidRPr="003A5933">
        <w:rPr>
          <w:rFonts w:ascii="Times New Roman" w:hAnsi="Times New Roman"/>
          <w:sz w:val="28"/>
          <w:szCs w:val="28"/>
        </w:rPr>
        <w:t>5</w:t>
      </w:r>
      <w:r w:rsidRPr="003A5933">
        <w:rPr>
          <w:rFonts w:ascii="Times New Roman" w:hAnsi="Times New Roman"/>
          <w:sz w:val="28"/>
          <w:szCs w:val="28"/>
        </w:rPr>
        <w:t xml:space="preserve"> </w:t>
      </w:r>
      <w:r w:rsidR="00831643" w:rsidRPr="003A5933">
        <w:rPr>
          <w:rFonts w:ascii="Times New Roman" w:hAnsi="Times New Roman"/>
          <w:sz w:val="28"/>
          <w:szCs w:val="28"/>
        </w:rPr>
        <w:t>-</w:t>
      </w:r>
      <w:r w:rsidRPr="003A5933">
        <w:rPr>
          <w:rFonts w:ascii="Times New Roman" w:hAnsi="Times New Roman"/>
          <w:sz w:val="28"/>
          <w:szCs w:val="28"/>
        </w:rPr>
        <w:t xml:space="preserve"> 202</w:t>
      </w:r>
      <w:r w:rsidR="00831643" w:rsidRPr="003A5933">
        <w:rPr>
          <w:rFonts w:ascii="Times New Roman" w:hAnsi="Times New Roman"/>
          <w:sz w:val="28"/>
          <w:szCs w:val="28"/>
        </w:rPr>
        <w:t>7</w:t>
      </w:r>
      <w:r w:rsidRPr="003A5933">
        <w:rPr>
          <w:rFonts w:ascii="Times New Roman" w:hAnsi="Times New Roman"/>
          <w:sz w:val="28"/>
          <w:szCs w:val="28"/>
        </w:rPr>
        <w:t xml:space="preserve"> годах субсидий на </w:t>
      </w:r>
      <w:r w:rsidR="00F725C7" w:rsidRPr="003A5933">
        <w:rPr>
          <w:rFonts w:ascii="Times New Roman" w:hAnsi="Times New Roman"/>
          <w:sz w:val="28"/>
          <w:szCs w:val="28"/>
        </w:rPr>
        <w:t xml:space="preserve">государственную </w:t>
      </w:r>
      <w:r w:rsidRPr="003A5933">
        <w:rPr>
          <w:rFonts w:ascii="Times New Roman" w:hAnsi="Times New Roman"/>
          <w:sz w:val="28"/>
          <w:szCs w:val="28"/>
        </w:rPr>
        <w:t>поддержку инвестиционных проектов по созданию модульных некапитальных средств размещения в Республике Дагестан</w:t>
      </w:r>
      <w:r w:rsidR="00024FF5" w:rsidRPr="003A5933">
        <w:rPr>
          <w:rFonts w:ascii="Times New Roman" w:hAnsi="Times New Roman"/>
          <w:sz w:val="28"/>
          <w:szCs w:val="28"/>
        </w:rPr>
        <w:t xml:space="preserve"> (дале-субсидия)</w:t>
      </w:r>
      <w:r w:rsidRPr="003A5933">
        <w:rPr>
          <w:rFonts w:ascii="Times New Roman" w:hAnsi="Times New Roman"/>
          <w:sz w:val="28"/>
          <w:szCs w:val="28"/>
        </w:rPr>
        <w:t>.</w:t>
      </w:r>
    </w:p>
    <w:p w14:paraId="2913A21D" w14:textId="7018617A" w:rsidR="00533C3E" w:rsidRPr="003A5933" w:rsidRDefault="00F725C7" w:rsidP="00533C3E">
      <w:pPr>
        <w:autoSpaceDE w:val="0"/>
        <w:autoSpaceDN w:val="0"/>
        <w:adjustRightInd w:val="0"/>
        <w:ind w:firstLine="539"/>
        <w:jc w:val="both"/>
        <w:rPr>
          <w:rFonts w:ascii="Times New Roman" w:eastAsiaTheme="minorHAnsi" w:hAnsi="Times New Roman"/>
          <w:sz w:val="28"/>
          <w:szCs w:val="28"/>
          <w:lang w:eastAsia="en-US"/>
          <w14:ligatures w14:val="standardContextual"/>
        </w:rPr>
      </w:pPr>
      <w:r w:rsidRPr="003A5933">
        <w:rPr>
          <w:rFonts w:ascii="Times New Roman" w:hAnsi="Times New Roman"/>
          <w:sz w:val="28"/>
          <w:szCs w:val="28"/>
        </w:rPr>
        <w:t>2</w:t>
      </w:r>
      <w:r w:rsidR="00D74F38" w:rsidRPr="003A5933">
        <w:rPr>
          <w:rFonts w:ascii="Times New Roman" w:hAnsi="Times New Roman"/>
          <w:sz w:val="28"/>
          <w:szCs w:val="28"/>
        </w:rPr>
        <w:t xml:space="preserve">. </w:t>
      </w:r>
      <w:r w:rsidR="00533C3E" w:rsidRPr="003A5933">
        <w:rPr>
          <w:rFonts w:ascii="Times New Roman" w:eastAsiaTheme="minorHAnsi" w:hAnsi="Times New Roman"/>
          <w:sz w:val="28"/>
          <w:szCs w:val="28"/>
          <w:lang w:eastAsia="en-US"/>
          <w14:ligatures w14:val="standardContextual"/>
        </w:rPr>
        <w:t xml:space="preserve">Понятия </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инвестиционный проект</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 xml:space="preserve">, </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конкурсный отбор</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 xml:space="preserve">, </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модульное некапитальное средство размещения</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 xml:space="preserve">, используемые в настоящем Порядке, применяются в значениях, определенных в Правилах предоставления и распределения в 2025-2027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приведенных в приложении № 19 к государственной программе Российской Федерации </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Развитие туризма</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 xml:space="preserve">, утвержденной постановлением Правительства Российской Федерации от 24 декабря 2021 г. № 2439 </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 xml:space="preserve">Об утверждении государственной программы Российской Федерации </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Развитие туризма</w:t>
      </w:r>
      <w:r w:rsidR="00964366" w:rsidRPr="003A5933">
        <w:rPr>
          <w:rFonts w:ascii="Times New Roman" w:eastAsiaTheme="minorHAnsi" w:hAnsi="Times New Roman"/>
          <w:sz w:val="28"/>
          <w:szCs w:val="28"/>
          <w:lang w:eastAsia="en-US"/>
          <w14:ligatures w14:val="standardContextual"/>
        </w:rPr>
        <w:t>»</w:t>
      </w:r>
      <w:r w:rsidR="00533C3E" w:rsidRPr="003A5933">
        <w:rPr>
          <w:rFonts w:ascii="Times New Roman" w:eastAsiaTheme="minorHAnsi" w:hAnsi="Times New Roman"/>
          <w:sz w:val="28"/>
          <w:szCs w:val="28"/>
          <w:lang w:eastAsia="en-US"/>
          <w14:ligatures w14:val="standardContextual"/>
        </w:rPr>
        <w:t xml:space="preserve"> (далее – Правила).</w:t>
      </w:r>
    </w:p>
    <w:p w14:paraId="7A9F9620" w14:textId="22D70900" w:rsidR="005B65A8" w:rsidRPr="003A5933" w:rsidRDefault="00F725C7" w:rsidP="00533C3E">
      <w:pPr>
        <w:autoSpaceDE w:val="0"/>
        <w:autoSpaceDN w:val="0"/>
        <w:adjustRightInd w:val="0"/>
        <w:ind w:firstLine="539"/>
        <w:jc w:val="both"/>
        <w:rPr>
          <w:rFonts w:ascii="Times New Roman" w:eastAsiaTheme="minorHAnsi" w:hAnsi="Times New Roman"/>
          <w:sz w:val="28"/>
          <w:szCs w:val="28"/>
          <w:lang w:eastAsia="en-US"/>
          <w14:ligatures w14:val="standardContextual"/>
        </w:rPr>
      </w:pPr>
      <w:r w:rsidRPr="003A5933">
        <w:rPr>
          <w:rFonts w:ascii="Times New Roman" w:eastAsiaTheme="minorHAnsi" w:hAnsi="Times New Roman"/>
          <w:sz w:val="28"/>
          <w:szCs w:val="28"/>
          <w:lang w:eastAsia="en-US"/>
          <w14:ligatures w14:val="standardContextual"/>
        </w:rPr>
        <w:t xml:space="preserve">3. </w:t>
      </w:r>
      <w:r w:rsidR="00651D22" w:rsidRPr="003A5933">
        <w:rPr>
          <w:rFonts w:ascii="Times New Roman" w:eastAsiaTheme="minorHAnsi" w:hAnsi="Times New Roman"/>
          <w:sz w:val="28"/>
          <w:szCs w:val="28"/>
          <w:lang w:eastAsia="en-US"/>
          <w14:ligatures w14:val="standardContextual"/>
        </w:rPr>
        <w:t xml:space="preserve">Целью предоставления </w:t>
      </w:r>
      <w:r w:rsidR="006F0706" w:rsidRPr="003A5933">
        <w:rPr>
          <w:rFonts w:ascii="Times New Roman" w:eastAsiaTheme="minorHAnsi" w:hAnsi="Times New Roman"/>
          <w:sz w:val="28"/>
          <w:szCs w:val="28"/>
          <w:lang w:eastAsia="en-US"/>
          <w14:ligatures w14:val="standardContextual"/>
        </w:rPr>
        <w:t xml:space="preserve">субсидии </w:t>
      </w:r>
      <w:r w:rsidR="00651D22" w:rsidRPr="003A5933">
        <w:rPr>
          <w:rFonts w:ascii="Times New Roman" w:eastAsiaTheme="minorHAnsi" w:hAnsi="Times New Roman"/>
          <w:sz w:val="28"/>
          <w:szCs w:val="28"/>
          <w:lang w:eastAsia="en-US"/>
          <w14:ligatures w14:val="standardContextual"/>
        </w:rPr>
        <w:t>является финансовое обеспечение</w:t>
      </w:r>
      <w:r w:rsidR="00024FF5" w:rsidRPr="003A5933">
        <w:rPr>
          <w:rFonts w:ascii="Times New Roman" w:eastAsiaTheme="minorHAnsi" w:hAnsi="Times New Roman"/>
          <w:sz w:val="28"/>
          <w:szCs w:val="28"/>
          <w:lang w:eastAsia="en-US"/>
          <w14:ligatures w14:val="standardContextual"/>
        </w:rPr>
        <w:t xml:space="preserve"> </w:t>
      </w:r>
      <w:bookmarkStart w:id="2" w:name="_Hlk202518695"/>
      <w:r w:rsidR="00651D22" w:rsidRPr="003A5933">
        <w:rPr>
          <w:rFonts w:ascii="Times New Roman" w:eastAsiaTheme="minorHAnsi" w:hAnsi="Times New Roman"/>
          <w:sz w:val="28"/>
          <w:szCs w:val="28"/>
          <w:lang w:eastAsia="en-US"/>
          <w14:ligatures w14:val="standardContextual"/>
        </w:rPr>
        <w:t>затрат</w:t>
      </w:r>
      <w:bookmarkEnd w:id="2"/>
      <w:r w:rsidR="00651D22" w:rsidRPr="003A5933">
        <w:rPr>
          <w:rFonts w:ascii="Times New Roman" w:eastAsiaTheme="minorHAnsi" w:hAnsi="Times New Roman"/>
          <w:sz w:val="28"/>
          <w:szCs w:val="28"/>
          <w:lang w:eastAsia="en-US"/>
          <w14:ligatures w14:val="standardContextual"/>
        </w:rPr>
        <w:t xml:space="preserve"> </w:t>
      </w:r>
      <w:bookmarkStart w:id="3" w:name="_Hlk202457979"/>
      <w:r w:rsidRPr="003A5933">
        <w:rPr>
          <w:rFonts w:ascii="Times New Roman" w:eastAsiaTheme="minorHAnsi" w:hAnsi="Times New Roman"/>
          <w:sz w:val="28"/>
          <w:szCs w:val="28"/>
          <w:lang w:eastAsia="en-US"/>
          <w14:ligatures w14:val="standardContextual"/>
        </w:rPr>
        <w:t>юридически</w:t>
      </w:r>
      <w:r w:rsidR="00784823" w:rsidRPr="003A5933">
        <w:rPr>
          <w:rFonts w:ascii="Times New Roman" w:eastAsiaTheme="minorHAnsi" w:hAnsi="Times New Roman"/>
          <w:sz w:val="28"/>
          <w:szCs w:val="28"/>
          <w:lang w:eastAsia="en-US"/>
          <w14:ligatures w14:val="standardContextual"/>
        </w:rPr>
        <w:t>х</w:t>
      </w:r>
      <w:r w:rsidRPr="003A5933">
        <w:rPr>
          <w:rFonts w:ascii="Times New Roman" w:eastAsiaTheme="minorHAnsi" w:hAnsi="Times New Roman"/>
          <w:sz w:val="28"/>
          <w:szCs w:val="28"/>
          <w:lang w:eastAsia="en-US"/>
          <w14:ligatures w14:val="standardContextual"/>
        </w:rPr>
        <w:t xml:space="preserve"> лиц</w:t>
      </w:r>
      <w:r w:rsidR="00533C3E" w:rsidRPr="003A5933">
        <w:rPr>
          <w:rFonts w:ascii="Times New Roman" w:eastAsiaTheme="minorHAnsi" w:hAnsi="Times New Roman"/>
          <w:sz w:val="28"/>
          <w:szCs w:val="28"/>
          <w:lang w:eastAsia="en-US"/>
          <w14:ligatures w14:val="standardContextual"/>
        </w:rPr>
        <w:t xml:space="preserve">, </w:t>
      </w:r>
      <w:r w:rsidRPr="003A5933">
        <w:rPr>
          <w:rFonts w:ascii="Times New Roman" w:eastAsiaTheme="minorHAnsi" w:hAnsi="Times New Roman"/>
          <w:sz w:val="28"/>
          <w:szCs w:val="28"/>
          <w:lang w:eastAsia="en-US"/>
          <w14:ligatures w14:val="standardContextual"/>
        </w:rPr>
        <w:t xml:space="preserve"> </w:t>
      </w:r>
      <w:r w:rsidR="00533C3E" w:rsidRPr="003A5933">
        <w:rPr>
          <w:rFonts w:ascii="Times New Roman" w:eastAsiaTheme="minorHAnsi" w:hAnsi="Times New Roman"/>
          <w:sz w:val="28"/>
          <w:szCs w:val="28"/>
          <w:lang w:eastAsia="en-US"/>
          <w14:ligatures w14:val="standardContextual"/>
        </w:rPr>
        <w:t>не являющи</w:t>
      </w:r>
      <w:r w:rsidR="00784823" w:rsidRPr="003A5933">
        <w:rPr>
          <w:rFonts w:ascii="Times New Roman" w:eastAsiaTheme="minorHAnsi" w:hAnsi="Times New Roman"/>
          <w:sz w:val="28"/>
          <w:szCs w:val="28"/>
          <w:lang w:eastAsia="en-US"/>
          <w14:ligatures w14:val="standardContextual"/>
        </w:rPr>
        <w:t>х</w:t>
      </w:r>
      <w:r w:rsidR="00533C3E" w:rsidRPr="003A5933">
        <w:rPr>
          <w:rFonts w:ascii="Times New Roman" w:eastAsiaTheme="minorHAnsi" w:hAnsi="Times New Roman"/>
          <w:sz w:val="28"/>
          <w:szCs w:val="28"/>
          <w:lang w:eastAsia="en-US"/>
          <w14:ligatures w14:val="standardContextual"/>
        </w:rPr>
        <w:t xml:space="preserve">ся государственными (муниципальными) учреждениями </w:t>
      </w:r>
      <w:r w:rsidRPr="003A5933">
        <w:rPr>
          <w:rFonts w:ascii="Times New Roman" w:eastAsiaTheme="minorHAnsi" w:hAnsi="Times New Roman"/>
          <w:sz w:val="28"/>
          <w:szCs w:val="28"/>
          <w:lang w:eastAsia="en-US"/>
          <w14:ligatures w14:val="standardContextual"/>
        </w:rPr>
        <w:t>и индивидуальны</w:t>
      </w:r>
      <w:r w:rsidR="00784823" w:rsidRPr="003A5933">
        <w:rPr>
          <w:rFonts w:ascii="Times New Roman" w:eastAsiaTheme="minorHAnsi" w:hAnsi="Times New Roman"/>
          <w:sz w:val="28"/>
          <w:szCs w:val="28"/>
          <w:lang w:eastAsia="en-US"/>
          <w14:ligatures w14:val="standardContextual"/>
        </w:rPr>
        <w:t>х</w:t>
      </w:r>
      <w:r w:rsidRPr="003A5933">
        <w:rPr>
          <w:rFonts w:ascii="Times New Roman" w:eastAsiaTheme="minorHAnsi" w:hAnsi="Times New Roman"/>
          <w:sz w:val="28"/>
          <w:szCs w:val="28"/>
          <w:lang w:eastAsia="en-US"/>
          <w14:ligatures w14:val="standardContextual"/>
        </w:rPr>
        <w:t xml:space="preserve"> предпринимател</w:t>
      </w:r>
      <w:r w:rsidR="00784823" w:rsidRPr="003A5933">
        <w:rPr>
          <w:rFonts w:ascii="Times New Roman" w:eastAsiaTheme="minorHAnsi" w:hAnsi="Times New Roman"/>
          <w:sz w:val="28"/>
          <w:szCs w:val="28"/>
          <w:lang w:eastAsia="en-US"/>
          <w14:ligatures w14:val="standardContextual"/>
        </w:rPr>
        <w:t>ей</w:t>
      </w:r>
      <w:r w:rsidR="00024FF5" w:rsidRPr="003A5933">
        <w:rPr>
          <w:rFonts w:ascii="Times New Roman" w:eastAsiaTheme="minorHAnsi" w:hAnsi="Times New Roman"/>
          <w:sz w:val="28"/>
          <w:szCs w:val="28"/>
          <w:lang w:eastAsia="en-US"/>
          <w14:ligatures w14:val="standardContextual"/>
        </w:rPr>
        <w:t xml:space="preserve"> </w:t>
      </w:r>
      <w:bookmarkEnd w:id="3"/>
      <w:r w:rsidR="00024FF5" w:rsidRPr="003A5933">
        <w:rPr>
          <w:rFonts w:ascii="Times New Roman" w:eastAsiaTheme="minorHAnsi" w:hAnsi="Times New Roman"/>
          <w:sz w:val="28"/>
          <w:szCs w:val="28"/>
          <w:lang w:eastAsia="en-US"/>
          <w14:ligatures w14:val="standardContextual"/>
        </w:rPr>
        <w:t>(далее-</w:t>
      </w:r>
      <w:r w:rsidR="004A36F6" w:rsidRPr="003A5933">
        <w:rPr>
          <w:rFonts w:ascii="Times New Roman" w:eastAsiaTheme="minorHAnsi" w:hAnsi="Times New Roman"/>
          <w:sz w:val="28"/>
          <w:szCs w:val="28"/>
          <w:lang w:eastAsia="en-US"/>
          <w14:ligatures w14:val="standardContextual"/>
        </w:rPr>
        <w:t xml:space="preserve">участник отбора, </w:t>
      </w:r>
      <w:r w:rsidR="005B27E8" w:rsidRPr="003A5933">
        <w:rPr>
          <w:rFonts w:ascii="Times New Roman" w:eastAsiaTheme="minorHAnsi" w:hAnsi="Times New Roman"/>
          <w:sz w:val="28"/>
          <w:szCs w:val="28"/>
          <w:lang w:eastAsia="en-US"/>
          <w14:ligatures w14:val="standardContextual"/>
        </w:rPr>
        <w:t xml:space="preserve">получатель </w:t>
      </w:r>
      <w:r w:rsidR="004A36F6" w:rsidRPr="003A5933">
        <w:rPr>
          <w:rFonts w:ascii="Times New Roman" w:eastAsiaTheme="minorHAnsi" w:hAnsi="Times New Roman"/>
          <w:sz w:val="28"/>
          <w:szCs w:val="28"/>
          <w:lang w:eastAsia="en-US"/>
          <w14:ligatures w14:val="standardContextual"/>
        </w:rPr>
        <w:t>субсидии</w:t>
      </w:r>
      <w:r w:rsidR="005B27E8" w:rsidRPr="003A5933">
        <w:rPr>
          <w:rFonts w:ascii="Times New Roman" w:eastAsiaTheme="minorHAnsi" w:hAnsi="Times New Roman"/>
          <w:sz w:val="28"/>
          <w:szCs w:val="28"/>
          <w:lang w:eastAsia="en-US"/>
          <w14:ligatures w14:val="standardContextual"/>
        </w:rPr>
        <w:t>)</w:t>
      </w:r>
      <w:r w:rsidRPr="003A5933">
        <w:rPr>
          <w:rFonts w:ascii="Times New Roman" w:eastAsiaTheme="minorHAnsi" w:hAnsi="Times New Roman"/>
          <w:sz w:val="28"/>
          <w:szCs w:val="28"/>
          <w:lang w:eastAsia="en-US"/>
          <w14:ligatures w14:val="standardContextual"/>
        </w:rPr>
        <w:t xml:space="preserve"> на приобретение и монтаж </w:t>
      </w:r>
      <w:bookmarkStart w:id="4" w:name="_Hlk202462112"/>
      <w:r w:rsidRPr="003A5933">
        <w:rPr>
          <w:rFonts w:ascii="Times New Roman" w:eastAsiaTheme="minorHAnsi" w:hAnsi="Times New Roman"/>
          <w:sz w:val="28"/>
          <w:szCs w:val="28"/>
          <w:lang w:eastAsia="en-US"/>
          <w14:ligatures w14:val="standardContextual"/>
        </w:rPr>
        <w:t>модульных некапитальных средств размещения при реал</w:t>
      </w:r>
      <w:r w:rsidR="00651D22" w:rsidRPr="003A5933">
        <w:rPr>
          <w:rFonts w:ascii="Times New Roman" w:eastAsiaTheme="minorHAnsi" w:hAnsi="Times New Roman"/>
          <w:sz w:val="28"/>
          <w:szCs w:val="28"/>
          <w:lang w:eastAsia="en-US"/>
          <w14:ligatures w14:val="standardContextual"/>
        </w:rPr>
        <w:t xml:space="preserve">изации инвестиционных проектов </w:t>
      </w:r>
      <w:bookmarkEnd w:id="4"/>
      <w:r w:rsidRPr="003A5933">
        <w:rPr>
          <w:rFonts w:ascii="Times New Roman" w:eastAsiaTheme="minorHAnsi" w:hAnsi="Times New Roman"/>
          <w:sz w:val="28"/>
          <w:szCs w:val="28"/>
          <w:lang w:eastAsia="en-US"/>
          <w14:ligatures w14:val="standardContextual"/>
        </w:rPr>
        <w:t>в рамках</w:t>
      </w:r>
      <w:r w:rsidR="00024FF5" w:rsidRPr="003A5933">
        <w:rPr>
          <w:rFonts w:ascii="Times New Roman" w:eastAsiaTheme="minorHAnsi" w:hAnsi="Times New Roman"/>
          <w:sz w:val="28"/>
          <w:szCs w:val="28"/>
          <w:lang w:eastAsia="en-US"/>
          <w14:ligatures w14:val="standardContextual"/>
        </w:rPr>
        <w:t xml:space="preserve"> реализации</w:t>
      </w:r>
      <w:r w:rsidRPr="003A5933">
        <w:rPr>
          <w:rFonts w:ascii="Times New Roman" w:eastAsiaTheme="minorHAnsi" w:hAnsi="Times New Roman"/>
          <w:sz w:val="28"/>
          <w:szCs w:val="28"/>
          <w:lang w:eastAsia="en-US"/>
          <w14:ligatures w14:val="standardContextual"/>
        </w:rPr>
        <w:t xml:space="preserve"> государственной программы Республики Дагестан </w:t>
      </w:r>
      <w:r w:rsidR="00964366" w:rsidRPr="003A5933">
        <w:rPr>
          <w:rFonts w:ascii="Times New Roman" w:eastAsiaTheme="minorHAnsi" w:hAnsi="Times New Roman"/>
          <w:sz w:val="28"/>
          <w:szCs w:val="28"/>
          <w:lang w:eastAsia="en-US"/>
          <w14:ligatures w14:val="standardContextual"/>
        </w:rPr>
        <w:t>«</w:t>
      </w:r>
      <w:r w:rsidRPr="003A5933">
        <w:rPr>
          <w:rFonts w:ascii="Times New Roman" w:eastAsiaTheme="minorHAnsi" w:hAnsi="Times New Roman"/>
          <w:sz w:val="28"/>
          <w:szCs w:val="28"/>
          <w:lang w:eastAsia="en-US"/>
          <w14:ligatures w14:val="standardContextual"/>
        </w:rPr>
        <w:t>Развитие туристско-рекреационного комплекса и народных художественных промыслов в Республике Дагестан</w:t>
      </w:r>
      <w:r w:rsidR="00964366" w:rsidRPr="003A5933">
        <w:rPr>
          <w:rFonts w:ascii="Times New Roman" w:eastAsiaTheme="minorHAnsi" w:hAnsi="Times New Roman"/>
          <w:sz w:val="28"/>
          <w:szCs w:val="28"/>
          <w:lang w:eastAsia="en-US"/>
          <w14:ligatures w14:val="standardContextual"/>
        </w:rPr>
        <w:t>»</w:t>
      </w:r>
      <w:r w:rsidRPr="003A5933">
        <w:rPr>
          <w:rFonts w:ascii="Times New Roman" w:eastAsiaTheme="minorHAnsi" w:hAnsi="Times New Roman"/>
          <w:sz w:val="28"/>
          <w:szCs w:val="28"/>
          <w:lang w:eastAsia="en-US"/>
          <w14:ligatures w14:val="standardContextual"/>
        </w:rPr>
        <w:t xml:space="preserve">, утвержденной постановлением Правительства Республики Дагестан от 16 июля 2019 г. № 163, обеспечивающих достижение целей, показателей и результатов федерального проекта </w:t>
      </w:r>
      <w:r w:rsidR="00964366" w:rsidRPr="003A5933">
        <w:rPr>
          <w:rFonts w:ascii="Times New Roman" w:eastAsiaTheme="minorHAnsi" w:hAnsi="Times New Roman"/>
          <w:sz w:val="28"/>
          <w:szCs w:val="28"/>
          <w:lang w:eastAsia="en-US"/>
          <w14:ligatures w14:val="standardContextual"/>
        </w:rPr>
        <w:t>«</w:t>
      </w:r>
      <w:r w:rsidRPr="003A5933">
        <w:rPr>
          <w:rFonts w:ascii="Times New Roman" w:eastAsiaTheme="minorHAnsi" w:hAnsi="Times New Roman"/>
          <w:sz w:val="28"/>
          <w:szCs w:val="28"/>
          <w:lang w:eastAsia="en-US"/>
          <w14:ligatures w14:val="standardContextual"/>
        </w:rPr>
        <w:t>Создание номерного фонда, инфраструктуры и новых точек притяжения</w:t>
      </w:r>
      <w:r w:rsidR="00964366" w:rsidRPr="003A5933">
        <w:rPr>
          <w:rFonts w:ascii="Times New Roman" w:eastAsiaTheme="minorHAnsi" w:hAnsi="Times New Roman"/>
          <w:sz w:val="28"/>
          <w:szCs w:val="28"/>
          <w:lang w:eastAsia="en-US"/>
          <w14:ligatures w14:val="standardContextual"/>
        </w:rPr>
        <w:t>»</w:t>
      </w:r>
      <w:r w:rsidRPr="003A5933">
        <w:rPr>
          <w:rFonts w:ascii="Times New Roman" w:eastAsiaTheme="minorHAnsi" w:hAnsi="Times New Roman"/>
          <w:sz w:val="28"/>
          <w:szCs w:val="28"/>
          <w:lang w:eastAsia="en-US"/>
          <w14:ligatures w14:val="standardContextual"/>
        </w:rPr>
        <w:t xml:space="preserve"> национального проекта </w:t>
      </w:r>
      <w:r w:rsidR="00964366" w:rsidRPr="003A5933">
        <w:rPr>
          <w:rFonts w:ascii="Times New Roman" w:eastAsiaTheme="minorHAnsi" w:hAnsi="Times New Roman"/>
          <w:sz w:val="28"/>
          <w:szCs w:val="28"/>
          <w:lang w:eastAsia="en-US"/>
          <w14:ligatures w14:val="standardContextual"/>
        </w:rPr>
        <w:t>«</w:t>
      </w:r>
      <w:r w:rsidRPr="003A5933">
        <w:rPr>
          <w:rFonts w:ascii="Times New Roman" w:eastAsiaTheme="minorHAnsi" w:hAnsi="Times New Roman"/>
          <w:sz w:val="28"/>
          <w:szCs w:val="28"/>
          <w:lang w:eastAsia="en-US"/>
          <w14:ligatures w14:val="standardContextual"/>
        </w:rPr>
        <w:t>Туризм и гостеприимство</w:t>
      </w:r>
      <w:r w:rsidR="00964366" w:rsidRPr="003A5933">
        <w:rPr>
          <w:rFonts w:ascii="Times New Roman" w:eastAsiaTheme="minorHAnsi" w:hAnsi="Times New Roman"/>
          <w:sz w:val="28"/>
          <w:szCs w:val="28"/>
          <w:lang w:eastAsia="en-US"/>
          <w14:ligatures w14:val="standardContextual"/>
        </w:rPr>
        <w:t>»</w:t>
      </w:r>
      <w:r w:rsidR="00784823" w:rsidRPr="003A5933">
        <w:rPr>
          <w:rFonts w:ascii="Times New Roman" w:eastAsiaTheme="minorHAnsi" w:hAnsi="Times New Roman"/>
          <w:sz w:val="28"/>
          <w:szCs w:val="28"/>
          <w:lang w:eastAsia="en-US"/>
          <w14:ligatures w14:val="standardContextual"/>
        </w:rPr>
        <w:t>.</w:t>
      </w:r>
      <w:r w:rsidRPr="003A5933">
        <w:rPr>
          <w:rFonts w:ascii="Times New Roman" w:eastAsiaTheme="minorHAnsi" w:hAnsi="Times New Roman"/>
          <w:sz w:val="28"/>
          <w:szCs w:val="28"/>
          <w:lang w:eastAsia="en-US"/>
          <w14:ligatures w14:val="standardContextual"/>
        </w:rPr>
        <w:t xml:space="preserve"> </w:t>
      </w:r>
    </w:p>
    <w:p w14:paraId="574F41F5" w14:textId="7892BEF3" w:rsidR="00686944" w:rsidRPr="003A5933" w:rsidRDefault="00A97AA5" w:rsidP="002336DB">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4</w:t>
      </w:r>
      <w:r w:rsidR="00686944" w:rsidRPr="003A5933">
        <w:rPr>
          <w:rFonts w:ascii="Times New Roman" w:eastAsiaTheme="minorEastAsia" w:hAnsi="Times New Roman"/>
          <w:sz w:val="28"/>
          <w:szCs w:val="28"/>
        </w:rPr>
        <w:t xml:space="preserve">. </w:t>
      </w:r>
      <w:r w:rsidR="00024FF5" w:rsidRPr="003A5933">
        <w:rPr>
          <w:rFonts w:ascii="Times New Roman" w:eastAsiaTheme="minorEastAsia" w:hAnsi="Times New Roman"/>
          <w:sz w:val="28"/>
          <w:szCs w:val="28"/>
        </w:rPr>
        <w:t xml:space="preserve">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w:t>
      </w:r>
      <w:r w:rsidR="00024FF5" w:rsidRPr="003A5933">
        <w:rPr>
          <w:rFonts w:ascii="Times New Roman" w:eastAsiaTheme="minorEastAsia" w:hAnsi="Times New Roman"/>
          <w:sz w:val="28"/>
          <w:szCs w:val="28"/>
        </w:rPr>
        <w:lastRenderedPageBreak/>
        <w:t xml:space="preserve">осуществляет </w:t>
      </w:r>
      <w:r w:rsidR="00686944" w:rsidRPr="003A5933">
        <w:rPr>
          <w:rFonts w:ascii="Times New Roman" w:eastAsiaTheme="minorEastAsia" w:hAnsi="Times New Roman"/>
          <w:sz w:val="28"/>
          <w:szCs w:val="28"/>
        </w:rPr>
        <w:t>Министерство по туризму и народным художественным промыслам Республики Дагестан (далее - Министерство).</w:t>
      </w:r>
    </w:p>
    <w:p w14:paraId="16A2496B" w14:textId="174B90DF" w:rsidR="00185DC3" w:rsidRPr="003A5933" w:rsidRDefault="006A3CF7" w:rsidP="002336DB">
      <w:pPr>
        <w:widowControl w:val="0"/>
        <w:autoSpaceDE w:val="0"/>
        <w:autoSpaceDN w:val="0"/>
        <w:ind w:firstLine="540"/>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Источником финансового обеспечения предоставления субсидии на указанные в пункте </w:t>
      </w:r>
      <w:r w:rsidR="00DA0EEB" w:rsidRPr="003A5933">
        <w:rPr>
          <w:rFonts w:ascii="Times New Roman" w:eastAsiaTheme="minorEastAsia" w:hAnsi="Times New Roman"/>
          <w:sz w:val="28"/>
          <w:szCs w:val="28"/>
        </w:rPr>
        <w:t>3</w:t>
      </w:r>
      <w:r w:rsidRPr="003A5933">
        <w:rPr>
          <w:rFonts w:ascii="Times New Roman" w:eastAsiaTheme="minorEastAsia" w:hAnsi="Times New Roman"/>
          <w:sz w:val="28"/>
          <w:szCs w:val="28"/>
        </w:rPr>
        <w:t xml:space="preserve"> настоящего Порядка цели являются </w:t>
      </w:r>
      <w:bookmarkStart w:id="5" w:name="_Hlk205815445"/>
      <w:r w:rsidRPr="003A5933">
        <w:rPr>
          <w:rFonts w:ascii="Times New Roman" w:eastAsiaTheme="minorEastAsia" w:hAnsi="Times New Roman"/>
          <w:sz w:val="28"/>
          <w:szCs w:val="28"/>
        </w:rPr>
        <w:t>средства федерального бюджета, предоставляемые бюджету Республики Дагестан для софинансирования расходных обязательств</w:t>
      </w:r>
      <w:r w:rsidR="00DA0EEB" w:rsidRPr="003A5933">
        <w:rPr>
          <w:rFonts w:ascii="Times New Roman" w:eastAsiaTheme="minorEastAsia" w:hAnsi="Times New Roman"/>
          <w:sz w:val="28"/>
          <w:szCs w:val="28"/>
        </w:rPr>
        <w:t xml:space="preserve"> </w:t>
      </w:r>
      <w:r w:rsidRPr="003A5933">
        <w:rPr>
          <w:rFonts w:ascii="Times New Roman" w:eastAsiaTheme="minorEastAsia" w:hAnsi="Times New Roman"/>
          <w:sz w:val="28"/>
          <w:szCs w:val="28"/>
        </w:rPr>
        <w:t>и средства республиканского бюджета Республики Дагестан.</w:t>
      </w:r>
      <w:bookmarkEnd w:id="5"/>
    </w:p>
    <w:p w14:paraId="129B4AA8" w14:textId="7B4A7007" w:rsidR="00A97AA5" w:rsidRPr="003A5933" w:rsidRDefault="0095742F" w:rsidP="002336DB">
      <w:pPr>
        <w:widowControl w:val="0"/>
        <w:autoSpaceDE w:val="0"/>
        <w:autoSpaceDN w:val="0"/>
        <w:ind w:firstLine="540"/>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5. </w:t>
      </w:r>
      <w:r w:rsidR="00A97AA5" w:rsidRPr="003A5933">
        <w:rPr>
          <w:rFonts w:ascii="Times New Roman" w:eastAsiaTheme="minorEastAsia" w:hAnsi="Times New Roman"/>
          <w:sz w:val="28"/>
          <w:szCs w:val="28"/>
        </w:rPr>
        <w:t xml:space="preserve">Способом предоставления </w:t>
      </w:r>
      <w:r w:rsidRPr="003A5933">
        <w:rPr>
          <w:rFonts w:ascii="Times New Roman" w:eastAsiaTheme="minorEastAsia" w:hAnsi="Times New Roman"/>
          <w:sz w:val="28"/>
          <w:szCs w:val="28"/>
        </w:rPr>
        <w:t xml:space="preserve">субсидии </w:t>
      </w:r>
      <w:r w:rsidR="00A97AA5" w:rsidRPr="003A5933">
        <w:rPr>
          <w:rFonts w:ascii="Times New Roman" w:eastAsiaTheme="minorEastAsia" w:hAnsi="Times New Roman"/>
          <w:sz w:val="28"/>
          <w:szCs w:val="28"/>
        </w:rPr>
        <w:t xml:space="preserve">является финансовое обеспечение </w:t>
      </w:r>
      <w:r w:rsidR="007215E9" w:rsidRPr="003A5933">
        <w:rPr>
          <w:rFonts w:ascii="Times New Roman" w:eastAsiaTheme="minorEastAsia" w:hAnsi="Times New Roman"/>
          <w:sz w:val="28"/>
          <w:szCs w:val="28"/>
        </w:rPr>
        <w:t xml:space="preserve">части </w:t>
      </w:r>
      <w:r w:rsidR="00A97AA5" w:rsidRPr="003A5933">
        <w:rPr>
          <w:rFonts w:ascii="Times New Roman" w:eastAsiaTheme="minorEastAsia" w:hAnsi="Times New Roman"/>
          <w:sz w:val="28"/>
          <w:szCs w:val="28"/>
        </w:rPr>
        <w:t>затрат на приобретение и монтаж модульных некапитальных средств размещения при реализации инвестиционных проектов</w:t>
      </w:r>
      <w:r w:rsidRPr="003A5933">
        <w:rPr>
          <w:rFonts w:ascii="Times New Roman" w:eastAsiaTheme="minorEastAsia" w:hAnsi="Times New Roman"/>
          <w:sz w:val="28"/>
          <w:szCs w:val="28"/>
        </w:rPr>
        <w:t>.</w:t>
      </w:r>
    </w:p>
    <w:p w14:paraId="6AE7598C" w14:textId="1206A472" w:rsidR="00686944" w:rsidRPr="003A5933" w:rsidRDefault="00697C8E" w:rsidP="002336DB">
      <w:pPr>
        <w:widowControl w:val="0"/>
        <w:autoSpaceDE w:val="0"/>
        <w:autoSpaceDN w:val="0"/>
        <w:ind w:firstLine="540"/>
        <w:jc w:val="both"/>
        <w:rPr>
          <w:rFonts w:ascii="Times New Roman" w:eastAsiaTheme="minorEastAsia" w:hAnsi="Times New Roman"/>
          <w:sz w:val="28"/>
          <w:szCs w:val="28"/>
        </w:rPr>
      </w:pPr>
      <w:r w:rsidRPr="003A5933">
        <w:rPr>
          <w:rFonts w:ascii="Times New Roman" w:eastAsiaTheme="minorEastAsia" w:hAnsi="Times New Roman"/>
          <w:sz w:val="28"/>
          <w:szCs w:val="28"/>
        </w:rPr>
        <w:t>6</w:t>
      </w:r>
      <w:r w:rsidR="00651D22" w:rsidRPr="003A5933">
        <w:rPr>
          <w:rFonts w:ascii="Times New Roman" w:eastAsiaTheme="minorEastAsia" w:hAnsi="Times New Roman"/>
          <w:sz w:val="28"/>
          <w:szCs w:val="28"/>
        </w:rPr>
        <w:t>.</w:t>
      </w:r>
      <w:r w:rsidR="00686944" w:rsidRPr="003A5933">
        <w:rPr>
          <w:rFonts w:ascii="Times New Roman" w:eastAsiaTheme="minorEastAsia" w:hAnsi="Times New Roman"/>
          <w:sz w:val="28"/>
          <w:szCs w:val="28"/>
        </w:rPr>
        <w:t xml:space="preserve"> </w:t>
      </w:r>
      <w:r w:rsidR="006A3CF7" w:rsidRPr="003A5933">
        <w:rPr>
          <w:rFonts w:ascii="Times New Roman" w:eastAsiaTheme="minorEastAsia" w:hAnsi="Times New Roman"/>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w:t>
      </w:r>
      <w:r w:rsidR="00964366" w:rsidRPr="003A5933">
        <w:rPr>
          <w:rFonts w:ascii="Times New Roman" w:eastAsiaTheme="minorEastAsia" w:hAnsi="Times New Roman"/>
          <w:sz w:val="28"/>
          <w:szCs w:val="28"/>
        </w:rPr>
        <w:t>«</w:t>
      </w:r>
      <w:r w:rsidR="006A3CF7" w:rsidRPr="003A5933">
        <w:rPr>
          <w:rFonts w:ascii="Times New Roman" w:eastAsiaTheme="minorEastAsia" w:hAnsi="Times New Roman"/>
          <w:sz w:val="28"/>
          <w:szCs w:val="28"/>
        </w:rPr>
        <w:t>Интернет</w:t>
      </w:r>
      <w:r w:rsidR="00964366" w:rsidRPr="003A5933">
        <w:rPr>
          <w:rFonts w:ascii="Times New Roman" w:eastAsiaTheme="minorEastAsia" w:hAnsi="Times New Roman"/>
          <w:sz w:val="28"/>
          <w:szCs w:val="28"/>
        </w:rPr>
        <w:t>»</w:t>
      </w:r>
      <w:r w:rsidR="006A3CF7" w:rsidRPr="003A5933">
        <w:rPr>
          <w:rFonts w:ascii="Times New Roman" w:eastAsiaTheme="minorEastAsia" w:hAnsi="Times New Roman"/>
          <w:sz w:val="28"/>
          <w:szCs w:val="28"/>
        </w:rPr>
        <w:t xml:space="preserve"> (далее - единый портал) в порядке, установленном Министерством финансов Российской Федерации.</w:t>
      </w:r>
    </w:p>
    <w:p w14:paraId="48633B3B" w14:textId="77777777" w:rsidR="005B65A8" w:rsidRPr="003A5933" w:rsidRDefault="005B65A8" w:rsidP="002336DB">
      <w:pPr>
        <w:widowControl w:val="0"/>
        <w:autoSpaceDE w:val="0"/>
        <w:autoSpaceDN w:val="0"/>
        <w:ind w:firstLine="540"/>
        <w:jc w:val="both"/>
        <w:rPr>
          <w:rFonts w:ascii="Times New Roman" w:eastAsiaTheme="minorEastAsia" w:hAnsi="Times New Roman"/>
          <w:sz w:val="28"/>
          <w:szCs w:val="28"/>
        </w:rPr>
      </w:pPr>
    </w:p>
    <w:p w14:paraId="21E42B84" w14:textId="77777777" w:rsidR="00686944" w:rsidRPr="003A5933" w:rsidRDefault="00686944" w:rsidP="002336DB">
      <w:pPr>
        <w:pStyle w:val="a4"/>
        <w:widowControl w:val="0"/>
        <w:autoSpaceDE w:val="0"/>
        <w:autoSpaceDN w:val="0"/>
        <w:ind w:left="0"/>
        <w:jc w:val="center"/>
        <w:outlineLvl w:val="1"/>
        <w:rPr>
          <w:rFonts w:ascii="Times New Roman" w:eastAsiaTheme="minorEastAsia" w:hAnsi="Times New Roman"/>
          <w:b/>
          <w:sz w:val="28"/>
          <w:szCs w:val="28"/>
        </w:rPr>
      </w:pPr>
      <w:r w:rsidRPr="003A5933">
        <w:rPr>
          <w:rFonts w:ascii="Times New Roman" w:eastAsiaTheme="minorEastAsia" w:hAnsi="Times New Roman"/>
          <w:b/>
          <w:sz w:val="28"/>
          <w:szCs w:val="28"/>
        </w:rPr>
        <w:t>II. Условия и порядок предоставления субсидий</w:t>
      </w:r>
    </w:p>
    <w:p w14:paraId="074B181E" w14:textId="76BE0EBB" w:rsidR="00697C8E" w:rsidRPr="003A5933" w:rsidRDefault="00697C8E" w:rsidP="00697C8E">
      <w:pPr>
        <w:autoSpaceDE w:val="0"/>
        <w:autoSpaceDN w:val="0"/>
        <w:adjustRightInd w:val="0"/>
        <w:ind w:firstLine="539"/>
        <w:jc w:val="both"/>
        <w:rPr>
          <w:rFonts w:ascii="Times New Roman" w:eastAsia="Calibri" w:hAnsi="Times New Roman"/>
          <w:sz w:val="28"/>
          <w:szCs w:val="28"/>
          <w:lang w:eastAsia="en-US"/>
        </w:rPr>
      </w:pPr>
      <w:r w:rsidRPr="003A5933">
        <w:rPr>
          <w:rFonts w:ascii="Times New Roman" w:eastAsia="Calibri" w:hAnsi="Times New Roman"/>
          <w:sz w:val="28"/>
          <w:szCs w:val="28"/>
          <w:lang w:eastAsia="en-US"/>
        </w:rPr>
        <w:t xml:space="preserve">7. Направление расходов (затрат), источником финансового обеспечения затрат которых являются субсидии: приобретение и монтаж модульных некапитальных средств размещения при реализации инвестиционных проектов. </w:t>
      </w:r>
    </w:p>
    <w:p w14:paraId="485F7457" w14:textId="7B495F91" w:rsidR="005B27E8" w:rsidRPr="003A5933" w:rsidRDefault="00DA0EEB" w:rsidP="002336DB">
      <w:pPr>
        <w:pStyle w:val="ConsPlusNormal"/>
        <w:ind w:firstLine="539"/>
        <w:jc w:val="both"/>
        <w:rPr>
          <w:rFonts w:ascii="Times New Roman" w:eastAsiaTheme="minorEastAsia" w:hAnsi="Times New Roman" w:cs="Times New Roman"/>
          <w:sz w:val="28"/>
          <w:szCs w:val="28"/>
        </w:rPr>
      </w:pPr>
      <w:bookmarkStart w:id="6" w:name="P47"/>
      <w:bookmarkEnd w:id="6"/>
      <w:r w:rsidRPr="003A5933">
        <w:rPr>
          <w:rFonts w:ascii="Times New Roman" w:eastAsiaTheme="minorEastAsia" w:hAnsi="Times New Roman" w:cs="Times New Roman"/>
          <w:sz w:val="28"/>
          <w:szCs w:val="28"/>
        </w:rPr>
        <w:t>8</w:t>
      </w:r>
      <w:r w:rsidR="00001693" w:rsidRPr="003A5933">
        <w:rPr>
          <w:rFonts w:ascii="Times New Roman" w:eastAsiaTheme="minorEastAsia" w:hAnsi="Times New Roman" w:cs="Times New Roman"/>
          <w:sz w:val="28"/>
          <w:szCs w:val="28"/>
        </w:rPr>
        <w:t xml:space="preserve">. </w:t>
      </w:r>
      <w:r w:rsidR="005B27E8" w:rsidRPr="003A5933">
        <w:rPr>
          <w:rFonts w:ascii="Times New Roman" w:eastAsiaTheme="minorEastAsia" w:hAnsi="Times New Roman" w:cs="Times New Roman"/>
          <w:sz w:val="28"/>
          <w:szCs w:val="28"/>
        </w:rPr>
        <w:t>Участник отбора (получатель субсидии) должен соответствовать следующим требованиям:</w:t>
      </w:r>
    </w:p>
    <w:p w14:paraId="6D419D6F" w14:textId="461B0288" w:rsidR="00686944" w:rsidRPr="003A5933" w:rsidRDefault="005B27E8" w:rsidP="002336DB">
      <w:pPr>
        <w:pStyle w:val="ConsPlusNormal"/>
        <w:ind w:firstLine="539"/>
        <w:jc w:val="both"/>
        <w:rPr>
          <w:rFonts w:ascii="Times New Roman" w:eastAsiaTheme="minorEastAsia" w:hAnsi="Times New Roman" w:cs="Times New Roman"/>
          <w:sz w:val="28"/>
          <w:szCs w:val="28"/>
        </w:rPr>
      </w:pPr>
      <w:r w:rsidRPr="003A5933">
        <w:rPr>
          <w:rFonts w:ascii="Times New Roman" w:eastAsiaTheme="minorEastAsia" w:hAnsi="Times New Roman" w:cs="Times New Roman"/>
          <w:sz w:val="28"/>
          <w:szCs w:val="28"/>
        </w:rPr>
        <w:t>а) по состоянию на дату не ранее чем за 30 календарных дней до даты подачи заявки на участие в отборе, на дату рассмотрения заявки и на дату заключения соглашения о предоставлении субсидии (далее - соглашение)</w:t>
      </w:r>
      <w:r w:rsidR="00686944" w:rsidRPr="003A5933">
        <w:rPr>
          <w:rFonts w:ascii="Times New Roman" w:eastAsiaTheme="minorEastAsia" w:hAnsi="Times New Roman" w:cs="Times New Roman"/>
          <w:sz w:val="28"/>
          <w:szCs w:val="28"/>
        </w:rPr>
        <w:t>:</w:t>
      </w:r>
    </w:p>
    <w:p w14:paraId="13322D26" w14:textId="77777777" w:rsidR="005B27E8" w:rsidRPr="003A5933" w:rsidRDefault="005B27E8" w:rsidP="005B27E8">
      <w:pPr>
        <w:pStyle w:val="ConsPlusNormal"/>
        <w:ind w:firstLine="539"/>
        <w:jc w:val="both"/>
        <w:rPr>
          <w:rFonts w:ascii="Times New Roman" w:eastAsiaTheme="minorEastAsia" w:hAnsi="Times New Roman" w:cs="Times New Roman"/>
          <w:sz w:val="28"/>
          <w:szCs w:val="28"/>
        </w:rPr>
      </w:pPr>
      <w:r w:rsidRPr="003A5933">
        <w:rPr>
          <w:rFonts w:ascii="Times New Roman" w:eastAsiaTheme="minorEastAsia" w:hAnsi="Times New Roman" w:cs="Times New Roman"/>
          <w:sz w:val="28"/>
          <w:szCs w:val="28"/>
        </w:rPr>
        <w:t>не должен являться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6FACC25" w14:textId="77777777" w:rsidR="005B27E8" w:rsidRPr="003A5933" w:rsidRDefault="005B27E8" w:rsidP="005B27E8">
      <w:pPr>
        <w:pStyle w:val="ConsPlusNormal"/>
        <w:ind w:firstLine="539"/>
        <w:jc w:val="both"/>
        <w:rPr>
          <w:rFonts w:ascii="Times New Roman" w:eastAsiaTheme="minorEastAsia" w:hAnsi="Times New Roman" w:cs="Times New Roman"/>
          <w:sz w:val="28"/>
          <w:szCs w:val="28"/>
        </w:rPr>
      </w:pPr>
      <w:r w:rsidRPr="003A5933">
        <w:rPr>
          <w:rFonts w:ascii="Times New Roman" w:eastAsiaTheme="minorEastAsia"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E7669E7" w14:textId="77777777" w:rsidR="005B27E8" w:rsidRPr="003A5933" w:rsidRDefault="005B27E8" w:rsidP="005B27E8">
      <w:pPr>
        <w:pStyle w:val="ConsPlusNormal"/>
        <w:ind w:firstLine="539"/>
        <w:jc w:val="both"/>
        <w:rPr>
          <w:rFonts w:ascii="Times New Roman" w:eastAsiaTheme="minorEastAsia" w:hAnsi="Times New Roman" w:cs="Times New Roman"/>
          <w:sz w:val="28"/>
          <w:szCs w:val="28"/>
        </w:rPr>
      </w:pPr>
      <w:r w:rsidRPr="003A5933">
        <w:rPr>
          <w:rFonts w:ascii="Times New Roman" w:eastAsiaTheme="minorEastAsia" w:hAnsi="Times New Roman" w:cs="Times New Roman"/>
          <w:sz w:val="28"/>
          <w:szCs w:val="28"/>
        </w:rPr>
        <w:t xml:space="preserve">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w:t>
      </w:r>
      <w:r w:rsidRPr="003A5933">
        <w:rPr>
          <w:rFonts w:ascii="Times New Roman" w:eastAsiaTheme="minorEastAsia" w:hAnsi="Times New Roman" w:cs="Times New Roman"/>
          <w:sz w:val="28"/>
          <w:szCs w:val="28"/>
        </w:rPr>
        <w:lastRenderedPageBreak/>
        <w:t>террористами или с распространением оружия массового уничтожения;</w:t>
      </w:r>
    </w:p>
    <w:p w14:paraId="7FC9A12D" w14:textId="11DD8821" w:rsidR="005B27E8" w:rsidRPr="003A5933" w:rsidRDefault="005B27E8" w:rsidP="005B27E8">
      <w:pPr>
        <w:pStyle w:val="ConsPlusNormal"/>
        <w:ind w:firstLine="539"/>
        <w:jc w:val="both"/>
        <w:rPr>
          <w:rFonts w:ascii="Times New Roman" w:eastAsiaTheme="minorEastAsia" w:hAnsi="Times New Roman" w:cs="Times New Roman"/>
          <w:sz w:val="28"/>
          <w:szCs w:val="28"/>
        </w:rPr>
      </w:pPr>
      <w:r w:rsidRPr="003A5933">
        <w:rPr>
          <w:rFonts w:ascii="Times New Roman" w:eastAsiaTheme="minorEastAsia"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цель, указанную в пункте </w:t>
      </w:r>
      <w:r w:rsidR="002F6CA5" w:rsidRPr="003A5933">
        <w:rPr>
          <w:rFonts w:ascii="Times New Roman" w:eastAsiaTheme="minorEastAsia" w:hAnsi="Times New Roman" w:cs="Times New Roman"/>
          <w:sz w:val="28"/>
          <w:szCs w:val="28"/>
        </w:rPr>
        <w:t>3</w:t>
      </w:r>
      <w:r w:rsidRPr="003A5933">
        <w:rPr>
          <w:rFonts w:ascii="Times New Roman" w:eastAsiaTheme="minorEastAsia" w:hAnsi="Times New Roman" w:cs="Times New Roman"/>
          <w:sz w:val="28"/>
          <w:szCs w:val="28"/>
        </w:rPr>
        <w:t xml:space="preserve"> настоящего Порядка;</w:t>
      </w:r>
    </w:p>
    <w:p w14:paraId="75392884" w14:textId="2DB2F36B" w:rsidR="005B27E8" w:rsidRPr="003A5933" w:rsidRDefault="005B27E8" w:rsidP="005B27E8">
      <w:pPr>
        <w:pStyle w:val="ConsPlusNormal"/>
        <w:ind w:firstLine="539"/>
        <w:jc w:val="both"/>
        <w:rPr>
          <w:rFonts w:ascii="Times New Roman" w:eastAsiaTheme="minorEastAsia" w:hAnsi="Times New Roman" w:cs="Times New Roman"/>
          <w:sz w:val="28"/>
          <w:szCs w:val="28"/>
        </w:rPr>
      </w:pPr>
      <w:r w:rsidRPr="003A5933">
        <w:rPr>
          <w:rFonts w:ascii="Times New Roman" w:eastAsiaTheme="minorEastAsia" w:hAnsi="Times New Roman" w:cs="Times New Roman"/>
          <w:sz w:val="28"/>
          <w:szCs w:val="28"/>
        </w:rPr>
        <w:t xml:space="preserve">не является иностранным агентом в соответствии с Федеральным законом </w:t>
      </w:r>
      <w:r w:rsidR="00964366" w:rsidRPr="003A5933">
        <w:rPr>
          <w:rFonts w:ascii="Times New Roman" w:eastAsiaTheme="minorEastAsia" w:hAnsi="Times New Roman" w:cs="Times New Roman"/>
          <w:sz w:val="28"/>
          <w:szCs w:val="28"/>
        </w:rPr>
        <w:t>«</w:t>
      </w:r>
      <w:r w:rsidRPr="003A5933">
        <w:rPr>
          <w:rFonts w:ascii="Times New Roman" w:eastAsiaTheme="minorEastAsia" w:hAnsi="Times New Roman" w:cs="Times New Roman"/>
          <w:sz w:val="28"/>
          <w:szCs w:val="28"/>
        </w:rPr>
        <w:t>О контроле за деятельностью лиц, находящихся под иностранным влиянием</w:t>
      </w:r>
      <w:r w:rsidR="00964366" w:rsidRPr="003A5933">
        <w:rPr>
          <w:rFonts w:ascii="Times New Roman" w:eastAsiaTheme="minorEastAsia" w:hAnsi="Times New Roman" w:cs="Times New Roman"/>
          <w:sz w:val="28"/>
          <w:szCs w:val="28"/>
        </w:rPr>
        <w:t>»</w:t>
      </w:r>
      <w:r w:rsidRPr="003A5933">
        <w:rPr>
          <w:rFonts w:ascii="Times New Roman" w:eastAsiaTheme="minorEastAsia" w:hAnsi="Times New Roman" w:cs="Times New Roman"/>
          <w:sz w:val="28"/>
          <w:szCs w:val="28"/>
        </w:rPr>
        <w:t>;</w:t>
      </w:r>
    </w:p>
    <w:p w14:paraId="2CD442D2" w14:textId="77777777" w:rsidR="005B27E8" w:rsidRPr="003A5933" w:rsidRDefault="005B27E8" w:rsidP="005B27E8">
      <w:pPr>
        <w:pStyle w:val="ConsPlusNormal"/>
        <w:ind w:firstLine="539"/>
        <w:jc w:val="both"/>
        <w:rPr>
          <w:rFonts w:ascii="Times New Roman" w:eastAsiaTheme="minorEastAsia" w:hAnsi="Times New Roman" w:cs="Times New Roman"/>
          <w:sz w:val="28"/>
          <w:szCs w:val="28"/>
        </w:rPr>
      </w:pPr>
      <w:r w:rsidRPr="003A5933">
        <w:rPr>
          <w:rFonts w:ascii="Times New Roman" w:eastAsiaTheme="minorEastAsia" w:hAnsi="Times New Roman" w:cs="Times New Roman"/>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614374C" w14:textId="77777777" w:rsidR="005B27E8" w:rsidRPr="003A5933" w:rsidRDefault="005B27E8" w:rsidP="005B27E8">
      <w:pPr>
        <w:pStyle w:val="ConsPlusNormal"/>
        <w:ind w:firstLine="539"/>
        <w:jc w:val="both"/>
        <w:rPr>
          <w:rFonts w:ascii="Times New Roman" w:eastAsiaTheme="minorEastAsia" w:hAnsi="Times New Roman" w:cs="Times New Roman"/>
          <w:sz w:val="28"/>
          <w:szCs w:val="28"/>
        </w:rPr>
      </w:pPr>
      <w:r w:rsidRPr="003A5933">
        <w:rPr>
          <w:rFonts w:ascii="Times New Roman" w:eastAsiaTheme="minorEastAsia" w:hAnsi="Times New Roman" w:cs="Times New Roman"/>
          <w:sz w:val="28"/>
          <w:szCs w:val="28"/>
        </w:rPr>
        <w:t>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14:paraId="309A439D" w14:textId="77777777" w:rsidR="005B27E8" w:rsidRPr="003A5933" w:rsidRDefault="005B27E8" w:rsidP="005B27E8">
      <w:pPr>
        <w:pStyle w:val="ConsPlusNormal"/>
        <w:ind w:firstLine="539"/>
        <w:jc w:val="both"/>
        <w:rPr>
          <w:rFonts w:ascii="Times New Roman" w:eastAsiaTheme="minorEastAsia" w:hAnsi="Times New Roman" w:cs="Times New Roman"/>
          <w:sz w:val="28"/>
          <w:szCs w:val="28"/>
        </w:rPr>
      </w:pPr>
      <w:r w:rsidRPr="003A5933">
        <w:rPr>
          <w:rFonts w:ascii="Times New Roman" w:eastAsiaTheme="minorEastAsia"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w:t>
      </w:r>
    </w:p>
    <w:p w14:paraId="153CEB35" w14:textId="4F1F5AA2" w:rsidR="005B27E8" w:rsidRPr="003A5933" w:rsidRDefault="005B27E8" w:rsidP="005B27E8">
      <w:pPr>
        <w:pStyle w:val="ConsPlusNormal"/>
        <w:ind w:firstLine="539"/>
        <w:jc w:val="both"/>
        <w:rPr>
          <w:rFonts w:ascii="Times New Roman" w:eastAsiaTheme="minorEastAsia" w:hAnsi="Times New Roman" w:cs="Times New Roman"/>
          <w:sz w:val="28"/>
          <w:szCs w:val="28"/>
        </w:rPr>
      </w:pPr>
      <w:r w:rsidRPr="003A5933">
        <w:rPr>
          <w:rFonts w:ascii="Times New Roman" w:eastAsiaTheme="minorEastAsia"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r w:rsidR="00A97AA5" w:rsidRPr="003A5933">
        <w:t xml:space="preserve"> (</w:t>
      </w:r>
      <w:r w:rsidR="00A97AA5" w:rsidRPr="003A5933">
        <w:rPr>
          <w:rFonts w:ascii="Times New Roman" w:eastAsiaTheme="minorEastAsia" w:hAnsi="Times New Roman" w:cs="Times New Roman"/>
          <w:sz w:val="28"/>
          <w:szCs w:val="28"/>
        </w:rPr>
        <w:t>участника отбора)</w:t>
      </w:r>
      <w:r w:rsidRPr="003A5933">
        <w:rPr>
          <w:rFonts w:ascii="Times New Roman" w:eastAsiaTheme="minorEastAsia" w:hAnsi="Times New Roman" w:cs="Times New Roman"/>
          <w:sz w:val="28"/>
          <w:szCs w:val="28"/>
        </w:rPr>
        <w:t>, являющегося юридическим лицом</w:t>
      </w:r>
      <w:r w:rsidR="00A97AA5" w:rsidRPr="003A5933">
        <w:t xml:space="preserve"> </w:t>
      </w:r>
      <w:r w:rsidR="00A97AA5" w:rsidRPr="003A5933">
        <w:rPr>
          <w:rFonts w:ascii="Times New Roman" w:eastAsiaTheme="minorEastAsia" w:hAnsi="Times New Roman" w:cs="Times New Roman"/>
          <w:sz w:val="28"/>
          <w:szCs w:val="28"/>
        </w:rPr>
        <w:t>и о физическом лице - производителе товаров, работ, услуг, являющихся получателями субсидии (участниками отбора);</w:t>
      </w:r>
    </w:p>
    <w:p w14:paraId="09418B63" w14:textId="1CBC3503" w:rsidR="00686944" w:rsidRPr="003A5933" w:rsidRDefault="005B27E8" w:rsidP="002336DB">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w:t>
      </w:r>
      <w:r w:rsidR="00686944" w:rsidRPr="003A5933">
        <w:rPr>
          <w:rFonts w:ascii="Times New Roman" w:eastAsiaTheme="minorEastAsia" w:hAnsi="Times New Roman"/>
          <w:sz w:val="28"/>
          <w:szCs w:val="28"/>
        </w:rPr>
        <w:t xml:space="preserve">) реализуемый заявителем </w:t>
      </w:r>
      <w:r w:rsidR="00001693" w:rsidRPr="003A5933">
        <w:rPr>
          <w:rFonts w:ascii="Times New Roman" w:eastAsiaTheme="minorEastAsia" w:hAnsi="Times New Roman"/>
          <w:sz w:val="28"/>
          <w:szCs w:val="28"/>
        </w:rPr>
        <w:t xml:space="preserve">инвестиционный проект </w:t>
      </w:r>
      <w:bookmarkStart w:id="7" w:name="_Hlk202458344"/>
      <w:r w:rsidR="00473678" w:rsidRPr="003A5933">
        <w:rPr>
          <w:rFonts w:ascii="Times New Roman" w:eastAsiaTheme="minorEastAsia" w:hAnsi="Times New Roman"/>
          <w:sz w:val="28"/>
          <w:szCs w:val="28"/>
        </w:rPr>
        <w:t>включен</w:t>
      </w:r>
      <w:r w:rsidR="00001693" w:rsidRPr="003A5933">
        <w:rPr>
          <w:rFonts w:ascii="Times New Roman" w:eastAsiaTheme="minorEastAsia" w:hAnsi="Times New Roman"/>
          <w:sz w:val="28"/>
          <w:szCs w:val="28"/>
        </w:rPr>
        <w:t xml:space="preserve"> в ранжированный перечень инвестиционных проектов согласно решени</w:t>
      </w:r>
      <w:r w:rsidR="00FA6D20" w:rsidRPr="003A5933">
        <w:rPr>
          <w:rFonts w:ascii="Times New Roman" w:eastAsiaTheme="minorEastAsia" w:hAnsi="Times New Roman"/>
          <w:sz w:val="28"/>
          <w:szCs w:val="28"/>
        </w:rPr>
        <w:t>ю</w:t>
      </w:r>
      <w:r w:rsidR="00001693" w:rsidRPr="003A5933">
        <w:rPr>
          <w:rFonts w:ascii="Times New Roman" w:eastAsiaTheme="minorEastAsia" w:hAnsi="Times New Roman"/>
          <w:sz w:val="28"/>
          <w:szCs w:val="28"/>
        </w:rPr>
        <w:t xml:space="preserve"> комиссии по вопросам предоставления и распределения в </w:t>
      </w:r>
      <w:r w:rsidR="00FA780D" w:rsidRPr="003A5933">
        <w:rPr>
          <w:rFonts w:ascii="Times New Roman" w:eastAsiaTheme="minorEastAsia" w:hAnsi="Times New Roman"/>
          <w:sz w:val="28"/>
          <w:szCs w:val="28"/>
        </w:rPr>
        <w:t xml:space="preserve">2025-2027 </w:t>
      </w:r>
      <w:r w:rsidR="00001693" w:rsidRPr="003A5933">
        <w:rPr>
          <w:rFonts w:ascii="Times New Roman" w:eastAsiaTheme="minorEastAsia" w:hAnsi="Times New Roman"/>
          <w:sz w:val="28"/>
          <w:szCs w:val="28"/>
        </w:rPr>
        <w:t>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w:t>
      </w:r>
    </w:p>
    <w:bookmarkEnd w:id="7"/>
    <w:p w14:paraId="1F46B2E4" w14:textId="7BDEBD21" w:rsidR="00393A6E" w:rsidRPr="003A5933" w:rsidRDefault="00312571" w:rsidP="002336DB">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w:t>
      </w:r>
      <w:r w:rsidR="00822558" w:rsidRPr="003A5933">
        <w:rPr>
          <w:rFonts w:ascii="Times New Roman" w:eastAsiaTheme="minorEastAsia" w:hAnsi="Times New Roman"/>
          <w:sz w:val="28"/>
          <w:szCs w:val="28"/>
        </w:rPr>
        <w:t xml:space="preserve"> </w:t>
      </w:r>
      <w:r w:rsidR="00393A6E" w:rsidRPr="003A5933">
        <w:rPr>
          <w:rFonts w:ascii="Times New Roman" w:eastAsiaTheme="minorEastAsia" w:hAnsi="Times New Roman"/>
          <w:sz w:val="28"/>
          <w:szCs w:val="28"/>
        </w:rPr>
        <w:t>участник отбора обладает правом собственности, аренде(субаренде), безвозмездном пользовании или ином законном праве у участника отбора зарегистрированном в установленном порядке на земельный(-</w:t>
      </w:r>
      <w:proofErr w:type="spellStart"/>
      <w:r w:rsidR="00393A6E" w:rsidRPr="003A5933">
        <w:rPr>
          <w:rFonts w:ascii="Times New Roman" w:eastAsiaTheme="minorEastAsia" w:hAnsi="Times New Roman"/>
          <w:sz w:val="28"/>
          <w:szCs w:val="28"/>
        </w:rPr>
        <w:t>ые</w:t>
      </w:r>
      <w:proofErr w:type="spellEnd"/>
      <w:r w:rsidR="00393A6E" w:rsidRPr="003A5933">
        <w:rPr>
          <w:rFonts w:ascii="Times New Roman" w:eastAsiaTheme="minorEastAsia" w:hAnsi="Times New Roman"/>
          <w:sz w:val="28"/>
          <w:szCs w:val="28"/>
        </w:rPr>
        <w:t>) участок(-</w:t>
      </w:r>
      <w:proofErr w:type="spellStart"/>
      <w:r w:rsidR="00393A6E" w:rsidRPr="003A5933">
        <w:rPr>
          <w:rFonts w:ascii="Times New Roman" w:eastAsiaTheme="minorEastAsia" w:hAnsi="Times New Roman"/>
          <w:sz w:val="28"/>
          <w:szCs w:val="28"/>
        </w:rPr>
        <w:t>ки</w:t>
      </w:r>
      <w:proofErr w:type="spellEnd"/>
      <w:r w:rsidR="00393A6E" w:rsidRPr="003A5933">
        <w:rPr>
          <w:rFonts w:ascii="Times New Roman" w:eastAsiaTheme="minorEastAsia" w:hAnsi="Times New Roman"/>
          <w:sz w:val="28"/>
          <w:szCs w:val="28"/>
        </w:rPr>
        <w:t xml:space="preserve">), на котором участник отбора участник отбора планирует реализацию инвестиционного проекта вид разрешенного использования и категория которого(-ых) </w:t>
      </w:r>
      <w:proofErr w:type="spellStart"/>
      <w:r w:rsidR="00393A6E" w:rsidRPr="003A5933">
        <w:rPr>
          <w:rFonts w:ascii="Times New Roman" w:eastAsiaTheme="minorEastAsia" w:hAnsi="Times New Roman"/>
          <w:sz w:val="28"/>
          <w:szCs w:val="28"/>
        </w:rPr>
        <w:t>соотвествует</w:t>
      </w:r>
      <w:proofErr w:type="spellEnd"/>
      <w:r w:rsidR="00393A6E" w:rsidRPr="003A5933">
        <w:rPr>
          <w:rFonts w:ascii="Times New Roman" w:eastAsiaTheme="minorEastAsia" w:hAnsi="Times New Roman"/>
          <w:sz w:val="28"/>
          <w:szCs w:val="28"/>
        </w:rPr>
        <w:t xml:space="preserve"> целевому назначению средств субсидии (за исключением земельных участков, входящих в состав территории особой экономической зоны туристско-рекреационного типа).</w:t>
      </w:r>
    </w:p>
    <w:p w14:paraId="6E619D3D" w14:textId="4E903491" w:rsidR="00B730D6" w:rsidRPr="003A5933" w:rsidRDefault="00393A6E" w:rsidP="00B730D6">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9</w:t>
      </w:r>
      <w:r w:rsidR="00B730D6" w:rsidRPr="003A5933">
        <w:rPr>
          <w:rFonts w:ascii="Times New Roman" w:eastAsiaTheme="minorEastAsia" w:hAnsi="Times New Roman"/>
          <w:sz w:val="28"/>
          <w:szCs w:val="28"/>
        </w:rPr>
        <w:t xml:space="preserve">. Проверка получателя субсидии (участника отбора) на соответствие требованиям, указанным в пункте </w:t>
      </w:r>
      <w:r w:rsidRPr="003A5933">
        <w:rPr>
          <w:rFonts w:ascii="Times New Roman" w:eastAsiaTheme="minorEastAsia" w:hAnsi="Times New Roman"/>
          <w:sz w:val="28"/>
          <w:szCs w:val="28"/>
        </w:rPr>
        <w:t>8</w:t>
      </w:r>
      <w:r w:rsidR="00B730D6"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00B730D6" w:rsidRPr="003A5933">
        <w:rPr>
          <w:rFonts w:ascii="Times New Roman" w:eastAsiaTheme="minorEastAsia" w:hAnsi="Times New Roman"/>
          <w:sz w:val="28"/>
          <w:szCs w:val="28"/>
        </w:rPr>
        <w:t xml:space="preserve">, осуществляется автоматически в государственной интегрированной информационной системе управления общественными финансами </w:t>
      </w:r>
      <w:r w:rsidR="00964366" w:rsidRPr="003A5933">
        <w:rPr>
          <w:rFonts w:ascii="Times New Roman" w:eastAsiaTheme="minorEastAsia" w:hAnsi="Times New Roman"/>
          <w:sz w:val="28"/>
          <w:szCs w:val="28"/>
        </w:rPr>
        <w:t>«</w:t>
      </w:r>
      <w:r w:rsidR="00B730D6"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00B730D6" w:rsidRPr="003A5933">
        <w:rPr>
          <w:rFonts w:ascii="Times New Roman" w:eastAsiaTheme="minorEastAsia" w:hAnsi="Times New Roman"/>
          <w:sz w:val="28"/>
          <w:szCs w:val="28"/>
        </w:rPr>
        <w:t xml:space="preserve"> (далее - система </w:t>
      </w:r>
      <w:r w:rsidR="00964366" w:rsidRPr="003A5933">
        <w:rPr>
          <w:rFonts w:ascii="Times New Roman" w:eastAsiaTheme="minorEastAsia" w:hAnsi="Times New Roman"/>
          <w:sz w:val="28"/>
          <w:szCs w:val="28"/>
        </w:rPr>
        <w:lastRenderedPageBreak/>
        <w:t>«</w:t>
      </w:r>
      <w:r w:rsidR="00B730D6"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00B730D6" w:rsidRPr="003A5933">
        <w:rPr>
          <w:rFonts w:ascii="Times New Roman" w:eastAsiaTheme="minorEastAsia" w:hAnsi="Times New Roman"/>
          <w:sz w:val="28"/>
          <w:szCs w:val="28"/>
        </w:rPr>
        <w: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31DA12C4" w14:textId="09119F77" w:rsidR="00B730D6" w:rsidRPr="003A5933" w:rsidRDefault="00B730D6" w:rsidP="00B730D6">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В случае отсутствия технической возможности осуществления автоматической проверки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подтверждение соответствия получателя субсидии (участника отбора) требованиям, указанным в пункте </w:t>
      </w:r>
      <w:r w:rsidR="002F6CA5" w:rsidRPr="003A5933">
        <w:rPr>
          <w:rFonts w:ascii="Times New Roman" w:eastAsiaTheme="minorEastAsia" w:hAnsi="Times New Roman"/>
          <w:sz w:val="28"/>
          <w:szCs w:val="28"/>
        </w:rPr>
        <w:t>8</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 xml:space="preserve">, производится получателем субсидии (участником отбора) путем проставления в электронном виде отметок о его соответствии указанным требованиям посредством заполнения соответствующих экранных форм веб-интерфейса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657980DB" w14:textId="26246BD7" w:rsidR="002C6222" w:rsidRPr="003A5933" w:rsidRDefault="00B730D6" w:rsidP="00B730D6">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Проверка получателя субсидии (участника отбора) на соответствие требованиям, указанным в пункте </w:t>
      </w:r>
      <w:r w:rsidR="00393A6E" w:rsidRPr="003A5933">
        <w:rPr>
          <w:rFonts w:ascii="Times New Roman" w:eastAsiaTheme="minorEastAsia" w:hAnsi="Times New Roman"/>
          <w:sz w:val="28"/>
          <w:szCs w:val="28"/>
        </w:rPr>
        <w:t>8</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 xml:space="preserve">, Министерством производится в случае отсутствия технической возможности осуществления автоматической проверки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путем направления запросов в уполномоченные органы государственной власти, а также посредством иных форм проверки, не противоречащих законодательству Российской Федерации, в течение </w:t>
      </w:r>
      <w:bookmarkStart w:id="8" w:name="_Hlk205970303"/>
      <w:r w:rsidRPr="003A5933">
        <w:rPr>
          <w:rFonts w:ascii="Times New Roman" w:eastAsiaTheme="minorEastAsia" w:hAnsi="Times New Roman"/>
          <w:sz w:val="28"/>
          <w:szCs w:val="28"/>
        </w:rPr>
        <w:t>15 календарных дней со дня окончания срока приема заявок, указанного в объявлении о проведении отбора получателей субсидий</w:t>
      </w:r>
      <w:bookmarkEnd w:id="8"/>
      <w:r w:rsidRPr="003A5933">
        <w:rPr>
          <w:rFonts w:ascii="Times New Roman" w:eastAsiaTheme="minorEastAsia" w:hAnsi="Times New Roman"/>
          <w:sz w:val="28"/>
          <w:szCs w:val="28"/>
        </w:rPr>
        <w:t xml:space="preserve"> (далее - объявление).</w:t>
      </w:r>
      <w:r w:rsidR="00C026E7" w:rsidRPr="003A5933">
        <w:rPr>
          <w:rFonts w:ascii="Times New Roman" w:eastAsiaTheme="minorEastAsia" w:hAnsi="Times New Roman"/>
          <w:sz w:val="28"/>
          <w:szCs w:val="28"/>
        </w:rPr>
        <w:t xml:space="preserve"> </w:t>
      </w:r>
    </w:p>
    <w:p w14:paraId="21FAB9BB" w14:textId="6EBF8037" w:rsidR="002C6222" w:rsidRPr="003A5933" w:rsidRDefault="00B730D6" w:rsidP="002336DB">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Запрещается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указанным в пункте </w:t>
      </w:r>
      <w:r w:rsidR="002F6CA5" w:rsidRPr="003A5933">
        <w:rPr>
          <w:rFonts w:ascii="Times New Roman" w:eastAsiaTheme="minorEastAsia" w:hAnsi="Times New Roman"/>
          <w:sz w:val="28"/>
          <w:szCs w:val="28"/>
        </w:rPr>
        <w:t>8</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субсидии (участник отбора) готов представить указанные документы и информацию по собственной инициативе.</w:t>
      </w:r>
    </w:p>
    <w:p w14:paraId="2C7F3AF7" w14:textId="6E9E859C" w:rsidR="00C2205F" w:rsidRPr="003A5933" w:rsidRDefault="00964366" w:rsidP="00B730D6">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10</w:t>
      </w:r>
      <w:r w:rsidR="00B730D6" w:rsidRPr="003A5933">
        <w:rPr>
          <w:rFonts w:ascii="Times New Roman" w:eastAsiaTheme="minorEastAsia" w:hAnsi="Times New Roman"/>
          <w:sz w:val="28"/>
          <w:szCs w:val="28"/>
        </w:rPr>
        <w:t>.</w:t>
      </w:r>
      <w:r w:rsidR="00C2205F" w:rsidRPr="003A5933">
        <w:t xml:space="preserve"> </w:t>
      </w:r>
      <w:r w:rsidR="00C2205F" w:rsidRPr="003A5933">
        <w:rPr>
          <w:rFonts w:ascii="Times New Roman" w:eastAsiaTheme="minorEastAsia" w:hAnsi="Times New Roman"/>
          <w:sz w:val="28"/>
          <w:szCs w:val="28"/>
        </w:rPr>
        <w:t xml:space="preserve">Для подтверждения соответствия требованиям, предусмотренным пунктом </w:t>
      </w:r>
      <w:r w:rsidR="002F6CA5" w:rsidRPr="003A5933">
        <w:rPr>
          <w:rFonts w:ascii="Times New Roman" w:eastAsiaTheme="minorEastAsia" w:hAnsi="Times New Roman"/>
          <w:sz w:val="28"/>
          <w:szCs w:val="28"/>
        </w:rPr>
        <w:t>8</w:t>
      </w:r>
      <w:r w:rsidR="00C2205F"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00C2205F" w:rsidRPr="003A5933">
        <w:rPr>
          <w:rFonts w:ascii="Times New Roman" w:eastAsiaTheme="minorEastAsia" w:hAnsi="Times New Roman"/>
          <w:sz w:val="28"/>
          <w:szCs w:val="28"/>
        </w:rPr>
        <w:t xml:space="preserve">, участник отбора в сроки, указанные в объявлении о проведении отбора, представляет в государственной интегрированной информационной системе управления общественными финансами </w:t>
      </w:r>
      <w:r w:rsidRPr="003A5933">
        <w:rPr>
          <w:rFonts w:ascii="Times New Roman" w:eastAsiaTheme="minorEastAsia" w:hAnsi="Times New Roman"/>
          <w:sz w:val="28"/>
          <w:szCs w:val="28"/>
        </w:rPr>
        <w:t>«</w:t>
      </w:r>
      <w:r w:rsidR="00C2205F" w:rsidRPr="003A5933">
        <w:rPr>
          <w:rFonts w:ascii="Times New Roman" w:eastAsiaTheme="minorEastAsia" w:hAnsi="Times New Roman"/>
          <w:sz w:val="28"/>
          <w:szCs w:val="28"/>
        </w:rPr>
        <w:t>Электронный бюджет</w:t>
      </w:r>
      <w:r w:rsidRPr="003A5933">
        <w:rPr>
          <w:rFonts w:ascii="Times New Roman" w:eastAsiaTheme="minorEastAsia" w:hAnsi="Times New Roman"/>
          <w:sz w:val="28"/>
          <w:szCs w:val="28"/>
        </w:rPr>
        <w:t>»</w:t>
      </w:r>
      <w:r w:rsidR="00C2205F" w:rsidRPr="003A5933">
        <w:rPr>
          <w:rFonts w:ascii="Times New Roman" w:eastAsiaTheme="minorEastAsia" w:hAnsi="Times New Roman"/>
          <w:sz w:val="28"/>
          <w:szCs w:val="28"/>
        </w:rPr>
        <w:t xml:space="preserve"> (далее - система </w:t>
      </w:r>
      <w:r w:rsidRPr="003A5933">
        <w:rPr>
          <w:rFonts w:ascii="Times New Roman" w:eastAsiaTheme="minorEastAsia" w:hAnsi="Times New Roman"/>
          <w:sz w:val="28"/>
          <w:szCs w:val="28"/>
        </w:rPr>
        <w:t>«</w:t>
      </w:r>
      <w:r w:rsidR="00C2205F" w:rsidRPr="003A5933">
        <w:rPr>
          <w:rFonts w:ascii="Times New Roman" w:eastAsiaTheme="minorEastAsia" w:hAnsi="Times New Roman"/>
          <w:sz w:val="28"/>
          <w:szCs w:val="28"/>
        </w:rPr>
        <w:t>Электронный бюджет</w:t>
      </w:r>
      <w:r w:rsidRPr="003A5933">
        <w:rPr>
          <w:rFonts w:ascii="Times New Roman" w:eastAsiaTheme="minorEastAsia" w:hAnsi="Times New Roman"/>
          <w:sz w:val="28"/>
          <w:szCs w:val="28"/>
        </w:rPr>
        <w:t>»</w:t>
      </w:r>
      <w:r w:rsidR="00C2205F" w:rsidRPr="003A5933">
        <w:rPr>
          <w:rFonts w:ascii="Times New Roman" w:eastAsiaTheme="minorEastAsia" w:hAnsi="Times New Roman"/>
          <w:sz w:val="28"/>
          <w:szCs w:val="28"/>
        </w:rPr>
        <w:t xml:space="preserve">) заявку, формируемую участником отбора в соответствии с пунктом </w:t>
      </w:r>
      <w:r w:rsidR="00051F26" w:rsidRPr="003A5933">
        <w:rPr>
          <w:rFonts w:ascii="Times New Roman" w:eastAsiaTheme="minorEastAsia" w:hAnsi="Times New Roman"/>
          <w:sz w:val="28"/>
          <w:szCs w:val="28"/>
        </w:rPr>
        <w:t>34</w:t>
      </w:r>
      <w:r w:rsidR="00C2205F" w:rsidRPr="003A5933">
        <w:rPr>
          <w:rFonts w:ascii="Times New Roman" w:eastAsiaTheme="minorEastAsia" w:hAnsi="Times New Roman"/>
          <w:sz w:val="28"/>
          <w:szCs w:val="28"/>
        </w:rPr>
        <w:t xml:space="preserve"> настоящ</w:t>
      </w:r>
      <w:r w:rsidR="00051F26" w:rsidRPr="003A5933">
        <w:rPr>
          <w:rFonts w:ascii="Times New Roman" w:eastAsiaTheme="minorEastAsia" w:hAnsi="Times New Roman"/>
          <w:sz w:val="28"/>
          <w:szCs w:val="28"/>
        </w:rPr>
        <w:t>его Порядка</w:t>
      </w:r>
      <w:r w:rsidR="00C2205F" w:rsidRPr="003A5933">
        <w:rPr>
          <w:rFonts w:ascii="Times New Roman" w:eastAsiaTheme="minorEastAsia" w:hAnsi="Times New Roman"/>
          <w:sz w:val="28"/>
          <w:szCs w:val="28"/>
        </w:rPr>
        <w:t xml:space="preserve"> и содержащую сведения, установленные пунктом </w:t>
      </w:r>
      <w:r w:rsidR="00051F26" w:rsidRPr="003A5933">
        <w:rPr>
          <w:rFonts w:ascii="Times New Roman" w:eastAsiaTheme="minorEastAsia" w:hAnsi="Times New Roman"/>
          <w:sz w:val="28"/>
          <w:szCs w:val="28"/>
        </w:rPr>
        <w:t>35 настоящего Порядка</w:t>
      </w:r>
      <w:r w:rsidR="00C2205F" w:rsidRPr="003A5933">
        <w:rPr>
          <w:rFonts w:ascii="Times New Roman" w:eastAsiaTheme="minorEastAsia" w:hAnsi="Times New Roman"/>
          <w:sz w:val="28"/>
          <w:szCs w:val="28"/>
        </w:rPr>
        <w:t>, с приложением следующих документов</w:t>
      </w:r>
      <w:r w:rsidR="00471519" w:rsidRPr="003A5933">
        <w:rPr>
          <w:rFonts w:ascii="Times New Roman" w:eastAsiaTheme="minorEastAsia" w:hAnsi="Times New Roman"/>
          <w:sz w:val="28"/>
          <w:szCs w:val="28"/>
        </w:rPr>
        <w:t>:</w:t>
      </w:r>
    </w:p>
    <w:p w14:paraId="61861C5E" w14:textId="0291FE54" w:rsidR="004D6552" w:rsidRPr="003A5933" w:rsidRDefault="00393A6E" w:rsidP="004D6552">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а)к</w:t>
      </w:r>
      <w:r w:rsidR="00471519" w:rsidRPr="003A5933">
        <w:rPr>
          <w:rFonts w:ascii="Times New Roman" w:eastAsiaTheme="minorEastAsia" w:hAnsi="Times New Roman"/>
          <w:sz w:val="28"/>
          <w:szCs w:val="28"/>
        </w:rPr>
        <w:t>опии</w:t>
      </w:r>
      <w:r w:rsidR="004D6552" w:rsidRPr="003A5933">
        <w:rPr>
          <w:rFonts w:ascii="Times New Roman" w:eastAsiaTheme="minorEastAsia" w:hAnsi="Times New Roman"/>
          <w:sz w:val="28"/>
          <w:szCs w:val="28"/>
        </w:rPr>
        <w:t xml:space="preserve"> правоустанавливающих документ</w:t>
      </w:r>
      <w:r w:rsidR="006F3797" w:rsidRPr="003A5933">
        <w:rPr>
          <w:rFonts w:ascii="Times New Roman" w:eastAsiaTheme="minorEastAsia" w:hAnsi="Times New Roman"/>
          <w:sz w:val="28"/>
          <w:szCs w:val="28"/>
        </w:rPr>
        <w:t>о</w:t>
      </w:r>
      <w:r w:rsidR="004D6552" w:rsidRPr="003A5933">
        <w:rPr>
          <w:rFonts w:ascii="Times New Roman" w:eastAsiaTheme="minorEastAsia" w:hAnsi="Times New Roman"/>
          <w:sz w:val="28"/>
          <w:szCs w:val="28"/>
        </w:rPr>
        <w:t>в на земельный участок, на котором предполагается реализация инвестиционного проекта за счет средств субсидии (при отсутствии в Едином государственном реестре недвижимости (далее - ЕГРН) сведений о зарегистрированных правах на земельный участок, а также в случаях, если в соответствии с законодательством Российской Федерации права на земельный участок не подлежат регистрации в ЕГРН), или выписку из ЕГРН, выданную не ранее чем за 30 календарных дней до даты подачи заявок;</w:t>
      </w:r>
    </w:p>
    <w:p w14:paraId="3AF6EEBC" w14:textId="6D4699A8" w:rsidR="00C2205F" w:rsidRPr="003A5933" w:rsidRDefault="003D3CA6" w:rsidP="00B730D6">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w:t>
      </w:r>
      <w:r w:rsidR="00964366" w:rsidRPr="003A5933">
        <w:rPr>
          <w:rFonts w:ascii="Times New Roman" w:eastAsiaTheme="minorEastAsia" w:hAnsi="Times New Roman"/>
          <w:sz w:val="28"/>
          <w:szCs w:val="28"/>
        </w:rPr>
        <w:t xml:space="preserve">) </w:t>
      </w:r>
      <w:r w:rsidR="006F3797" w:rsidRPr="003A5933">
        <w:rPr>
          <w:rFonts w:ascii="Times New Roman" w:eastAsiaTheme="minorEastAsia" w:hAnsi="Times New Roman"/>
          <w:sz w:val="28"/>
          <w:szCs w:val="28"/>
        </w:rPr>
        <w:t>справка об исполнении участником отбора обязанности по уплате налогов, сборов, страховых взносов, пеней, штрафов, процентов, выданная налоговым органом по месту постановки участника отбора на учет в налоговом органе по месту его нахождения на дату подачи заявки</w:t>
      </w:r>
    </w:p>
    <w:p w14:paraId="3CEF8B51" w14:textId="78FB8D19" w:rsidR="00C2205F" w:rsidRPr="003A5933" w:rsidRDefault="003D3CA6" w:rsidP="00B730D6">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lastRenderedPageBreak/>
        <w:t>в</w:t>
      </w:r>
      <w:r w:rsidR="00964366" w:rsidRPr="003A5933">
        <w:rPr>
          <w:rFonts w:ascii="Times New Roman" w:eastAsiaTheme="minorEastAsia" w:hAnsi="Times New Roman"/>
          <w:sz w:val="28"/>
          <w:szCs w:val="28"/>
        </w:rPr>
        <w:t xml:space="preserve">) </w:t>
      </w:r>
      <w:r w:rsidR="00307343" w:rsidRPr="003A5933">
        <w:rPr>
          <w:rFonts w:ascii="Times New Roman" w:eastAsiaTheme="minorEastAsia" w:hAnsi="Times New Roman"/>
          <w:sz w:val="28"/>
          <w:szCs w:val="28"/>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295B9590" w14:textId="11C3BB24" w:rsidR="001F61A0"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Документы, предусмотренные настоящим пунктом, размещаются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в форме электронных копий документов (документов на бумажном носителе, преобразованных в электронную форму путем сканирования).</w:t>
      </w:r>
    </w:p>
    <w:p w14:paraId="0E525B0D" w14:textId="3985718E" w:rsidR="00C2205F"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4C64C0F" w14:textId="55978974" w:rsidR="001F61A0"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Документы, указанные в подпунктах </w:t>
      </w:r>
      <w:r w:rsidR="00964366" w:rsidRPr="003A5933">
        <w:rPr>
          <w:rFonts w:ascii="Times New Roman" w:eastAsiaTheme="minorEastAsia" w:hAnsi="Times New Roman"/>
          <w:sz w:val="28"/>
          <w:szCs w:val="28"/>
        </w:rPr>
        <w:t>«а»</w:t>
      </w:r>
      <w:r w:rsidRPr="003A5933">
        <w:rPr>
          <w:rFonts w:ascii="Times New Roman" w:eastAsiaTheme="minorEastAsia" w:hAnsi="Times New Roman"/>
          <w:sz w:val="28"/>
          <w:szCs w:val="28"/>
        </w:rPr>
        <w:t xml:space="preserve"> </w:t>
      </w:r>
      <w:r w:rsidR="00964366" w:rsidRPr="003A5933">
        <w:rPr>
          <w:rFonts w:ascii="Times New Roman" w:eastAsiaTheme="minorEastAsia" w:hAnsi="Times New Roman"/>
          <w:sz w:val="28"/>
          <w:szCs w:val="28"/>
        </w:rPr>
        <w:t xml:space="preserve">(при наличии сведений в ЕГРН) </w:t>
      </w:r>
      <w:r w:rsidRPr="003A5933">
        <w:rPr>
          <w:rFonts w:ascii="Times New Roman" w:eastAsiaTheme="minorEastAsia" w:hAnsi="Times New Roman"/>
          <w:sz w:val="28"/>
          <w:szCs w:val="28"/>
        </w:rPr>
        <w:t xml:space="preserve">и </w:t>
      </w:r>
      <w:r w:rsidR="00964366" w:rsidRPr="003A5933">
        <w:rPr>
          <w:rFonts w:ascii="Times New Roman" w:eastAsiaTheme="minorEastAsia" w:hAnsi="Times New Roman"/>
          <w:sz w:val="28"/>
          <w:szCs w:val="28"/>
        </w:rPr>
        <w:t>«</w:t>
      </w:r>
      <w:r w:rsidR="003D3CA6" w:rsidRPr="003A5933">
        <w:rPr>
          <w:rFonts w:ascii="Times New Roman" w:eastAsiaTheme="minorEastAsia" w:hAnsi="Times New Roman"/>
          <w:sz w:val="28"/>
          <w:szCs w:val="28"/>
        </w:rPr>
        <w:t>б</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настоящего пункта, представляются участником отбора по собственной инициативе. 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в том числе от:</w:t>
      </w:r>
    </w:p>
    <w:p w14:paraId="0660AA81" w14:textId="77777777" w:rsidR="001F61A0"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Управления Федеральной налоговой службы по Республике Дагестан по состоянию на дату формирования сведений:</w:t>
      </w:r>
    </w:p>
    <w:p w14:paraId="4579BC2D" w14:textId="77777777" w:rsidR="001F61A0"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выписку из ЕГРЮЛ/ЕГРИП;</w:t>
      </w:r>
    </w:p>
    <w:p w14:paraId="6A34F5B8" w14:textId="77777777" w:rsidR="001F61A0"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0CC378DA" w14:textId="2CDB1960" w:rsidR="001F61A0"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Сведения из ЕГРЮЛ/ЕГРИП могут быть получены Министерством в том числе с официального сайта Федеральной налоговой службы с помощью сервиса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Предоставление сведений из ЕГРЮЛ/ЕГРИП в электронном виде</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0FDA150F" w14:textId="12CC7FFD" w:rsidR="00C2205F"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Управления Федеральной службы государственной регистрации, кадастра и картографии по Республике Дагестан - выписку из ЕГРН (на дату формирования запроса).</w:t>
      </w:r>
    </w:p>
    <w:p w14:paraId="504983A9" w14:textId="60203257" w:rsidR="00C026E7"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1</w:t>
      </w:r>
      <w:r w:rsidR="00964366" w:rsidRPr="003A5933">
        <w:rPr>
          <w:rFonts w:ascii="Times New Roman" w:eastAsiaTheme="minorEastAsia" w:hAnsi="Times New Roman"/>
          <w:sz w:val="28"/>
          <w:szCs w:val="28"/>
        </w:rPr>
        <w:t>1</w:t>
      </w:r>
      <w:r w:rsidRPr="003A5933">
        <w:rPr>
          <w:rFonts w:ascii="Times New Roman" w:eastAsiaTheme="minorEastAsia" w:hAnsi="Times New Roman"/>
          <w:sz w:val="28"/>
          <w:szCs w:val="28"/>
        </w:rPr>
        <w:t xml:space="preserve">. </w:t>
      </w:r>
      <w:r w:rsidR="00C026E7" w:rsidRPr="003A5933">
        <w:rPr>
          <w:rFonts w:ascii="Times New Roman" w:eastAsiaTheme="minorEastAsia" w:hAnsi="Times New Roman"/>
          <w:sz w:val="28"/>
          <w:szCs w:val="28"/>
        </w:rPr>
        <w:t>По результатам рассмотрения заявки и приложенных к ней документов Министерством</w:t>
      </w:r>
      <w:r w:rsidR="00C026E7" w:rsidRPr="003A5933">
        <w:rPr>
          <w:rFonts w:ascii="Times New Roman" w:eastAsiaTheme="minorEastAsia" w:hAnsi="Times New Roman"/>
          <w:sz w:val="28"/>
          <w:szCs w:val="28"/>
        </w:rPr>
        <w:t xml:space="preserve"> в срок </w:t>
      </w:r>
      <w:proofErr w:type="gramStart"/>
      <w:r w:rsidR="00C026E7" w:rsidRPr="003A5933">
        <w:rPr>
          <w:rFonts w:ascii="Times New Roman" w:eastAsiaTheme="minorEastAsia" w:hAnsi="Times New Roman"/>
          <w:sz w:val="28"/>
          <w:szCs w:val="28"/>
        </w:rPr>
        <w:t>не  позднее</w:t>
      </w:r>
      <w:proofErr w:type="gramEnd"/>
      <w:r w:rsidR="00C026E7" w:rsidRPr="003A5933">
        <w:rPr>
          <w:rFonts w:ascii="Times New Roman" w:eastAsiaTheme="minorEastAsia" w:hAnsi="Times New Roman"/>
          <w:sz w:val="28"/>
          <w:szCs w:val="28"/>
        </w:rPr>
        <w:t xml:space="preserve"> </w:t>
      </w:r>
      <w:r w:rsidR="00C026E7" w:rsidRPr="003A5933">
        <w:rPr>
          <w:rFonts w:ascii="Times New Roman" w:eastAsiaTheme="minorEastAsia" w:hAnsi="Times New Roman"/>
          <w:sz w:val="28"/>
          <w:szCs w:val="28"/>
        </w:rPr>
        <w:t xml:space="preserve">15 </w:t>
      </w:r>
      <w:r w:rsidR="00C026E7" w:rsidRPr="003A5933">
        <w:rPr>
          <w:rFonts w:ascii="Times New Roman" w:eastAsiaTheme="minorEastAsia" w:hAnsi="Times New Roman"/>
          <w:sz w:val="28"/>
          <w:szCs w:val="28"/>
        </w:rPr>
        <w:t>рабочих</w:t>
      </w:r>
      <w:r w:rsidR="00C026E7" w:rsidRPr="003A5933">
        <w:rPr>
          <w:rFonts w:ascii="Times New Roman" w:eastAsiaTheme="minorEastAsia" w:hAnsi="Times New Roman"/>
          <w:sz w:val="28"/>
          <w:szCs w:val="28"/>
        </w:rPr>
        <w:t xml:space="preserve"> дней со дня окончания срока приема заявок, указанного в объявлении о проведении отбора получателей субсидий принимается решение о предоставлении субсидии либо об отказе в предоставлении субсидии.</w:t>
      </w:r>
    </w:p>
    <w:p w14:paraId="2656C445" w14:textId="5E49CCFA" w:rsidR="001F61A0"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Основаниями для принятия Министерством решения об отказе участнику отбора в предоставлении субсидии являются:</w:t>
      </w:r>
    </w:p>
    <w:p w14:paraId="69B45338" w14:textId="790AEA30" w:rsidR="001F61A0"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несоответствие участника отбора требованиям, установленным пунктом </w:t>
      </w:r>
      <w:r w:rsidR="00964366" w:rsidRPr="003A5933">
        <w:rPr>
          <w:rFonts w:ascii="Times New Roman" w:eastAsiaTheme="minorEastAsia" w:hAnsi="Times New Roman"/>
          <w:sz w:val="28"/>
          <w:szCs w:val="28"/>
        </w:rPr>
        <w:t>8</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w:t>
      </w:r>
    </w:p>
    <w:p w14:paraId="45E98879" w14:textId="77777777" w:rsidR="001F61A0"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несоответствие представленных участником отбора документов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4A56C63B" w14:textId="56668447" w:rsidR="001F61A0" w:rsidRPr="003A5933" w:rsidRDefault="001F61A0" w:rsidP="001F61A0">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установление факта недостоверности, представленной участником отбора информации.</w:t>
      </w:r>
    </w:p>
    <w:p w14:paraId="6567CD91" w14:textId="45342C0D" w:rsidR="00A95F4D" w:rsidRPr="003A5933" w:rsidRDefault="00D34678" w:rsidP="00A95F4D">
      <w:pPr>
        <w:widowControl w:val="0"/>
        <w:suppressAutoHyphens/>
        <w:spacing w:line="235" w:lineRule="auto"/>
        <w:ind w:firstLine="709"/>
        <w:jc w:val="both"/>
        <w:rPr>
          <w:color w:val="000000"/>
        </w:rPr>
      </w:pPr>
      <w:r w:rsidRPr="003A5933">
        <w:rPr>
          <w:rFonts w:ascii="Times New Roman" w:hAnsi="Times New Roman"/>
          <w:color w:val="000000"/>
          <w:sz w:val="28"/>
          <w:szCs w:val="28"/>
        </w:rPr>
        <w:lastRenderedPageBreak/>
        <w:t>1</w:t>
      </w:r>
      <w:r w:rsidR="00964366" w:rsidRPr="003A5933">
        <w:rPr>
          <w:rFonts w:ascii="Times New Roman" w:hAnsi="Times New Roman"/>
          <w:color w:val="000000"/>
          <w:sz w:val="28"/>
          <w:szCs w:val="28"/>
        </w:rPr>
        <w:t>2</w:t>
      </w:r>
      <w:r w:rsidRPr="003A5933">
        <w:rPr>
          <w:rFonts w:ascii="Times New Roman" w:hAnsi="Times New Roman"/>
          <w:color w:val="000000"/>
          <w:sz w:val="28"/>
          <w:szCs w:val="28"/>
        </w:rPr>
        <w:t>.</w:t>
      </w:r>
      <w:r w:rsidR="00964366" w:rsidRPr="003A5933">
        <w:rPr>
          <w:rFonts w:ascii="Times New Roman" w:hAnsi="Times New Roman"/>
          <w:color w:val="000000"/>
          <w:sz w:val="28"/>
          <w:szCs w:val="28"/>
        </w:rPr>
        <w:t xml:space="preserve"> </w:t>
      </w:r>
      <w:r w:rsidR="00A95F4D" w:rsidRPr="003A5933">
        <w:rPr>
          <w:rFonts w:ascii="Times New Roman" w:hAnsi="Times New Roman"/>
          <w:color w:val="000000"/>
          <w:sz w:val="28"/>
          <w:szCs w:val="28"/>
        </w:rPr>
        <w:t>Размер субсидии не может составлять более 1,5 млн. рублей на один номер (одна или несколько жилых комнат и (или) помещений, соединенных между собой и оснащенных индивидуальным туалетом, умывальником и душем) в модульном некапитальном средстве размещения и более 50 процентов стоимости инвестиционного проекта.</w:t>
      </w:r>
    </w:p>
    <w:p w14:paraId="50330813" w14:textId="42979AF6" w:rsidR="00A95F4D" w:rsidRPr="003A5933" w:rsidRDefault="00A95F4D" w:rsidP="00A95F4D">
      <w:pPr>
        <w:widowControl w:val="0"/>
        <w:suppressAutoHyphens/>
        <w:spacing w:line="228" w:lineRule="auto"/>
        <w:ind w:firstLine="709"/>
        <w:jc w:val="both"/>
        <w:rPr>
          <w:color w:val="000000"/>
        </w:rPr>
      </w:pPr>
      <w:r w:rsidRPr="003A5933">
        <w:rPr>
          <w:rFonts w:ascii="Times New Roman" w:hAnsi="Times New Roman"/>
          <w:color w:val="000000"/>
          <w:sz w:val="28"/>
          <w:szCs w:val="28"/>
        </w:rPr>
        <w:t>Размер предоставляемой субсидии (S) составляет сумму средств федерального бюджета, определенных по результатам конкурсного отбора, и средств республиканского бюджета Республики Дагестан согласно предельному уровню софинансирования расходного обязательства субъекта Российской Федерации, утвержденному распоряжением Правительства Российской Федерации от 11 сентября 2024 года №2475-р, определяется по формуле:</w:t>
      </w:r>
    </w:p>
    <w:p w14:paraId="50C9B38B" w14:textId="77777777" w:rsidR="00A95F4D" w:rsidRPr="003A5933" w:rsidRDefault="00A95F4D" w:rsidP="00A95F4D">
      <w:pPr>
        <w:widowControl w:val="0"/>
        <w:suppressAutoHyphens/>
        <w:spacing w:line="228" w:lineRule="auto"/>
        <w:ind w:firstLine="709"/>
        <w:jc w:val="both"/>
        <w:rPr>
          <w:rFonts w:ascii="Times New Roman" w:hAnsi="Times New Roman"/>
          <w:color w:val="000000"/>
          <w:sz w:val="24"/>
          <w:szCs w:val="28"/>
        </w:rPr>
      </w:pPr>
    </w:p>
    <w:p w14:paraId="64F9B1E3" w14:textId="7DA01ECC" w:rsidR="00A95F4D" w:rsidRPr="003A5933" w:rsidRDefault="00A95F4D" w:rsidP="00A95F4D">
      <w:pPr>
        <w:widowControl w:val="0"/>
        <w:suppressAutoHyphens/>
        <w:ind w:firstLine="709"/>
        <w:jc w:val="center"/>
        <w:rPr>
          <w:color w:val="000000"/>
        </w:rPr>
      </w:pPr>
      <w:r w:rsidRPr="003A5933">
        <w:rPr>
          <w:rFonts w:ascii="Times New Roman" w:hAnsi="Times New Roman"/>
          <w:color w:val="000000"/>
          <w:sz w:val="28"/>
          <w:szCs w:val="28"/>
        </w:rPr>
        <w:t xml:space="preserve">S = F + (F </w:t>
      </w:r>
      <m:oMath>
        <m:r>
          <m:rPr>
            <m:lit/>
            <m:nor/>
          </m:rPr>
          <w:rPr>
            <w:rFonts w:ascii="Cambria Math" w:hAnsi="Cambria Math"/>
          </w:rPr>
          <m:t>×</m:t>
        </m:r>
      </m:oMath>
      <w:r w:rsidRPr="003A5933">
        <w:rPr>
          <w:rFonts w:ascii="Times New Roman" w:hAnsi="Times New Roman"/>
          <w:color w:val="000000"/>
          <w:sz w:val="28"/>
          <w:szCs w:val="28"/>
        </w:rPr>
        <w:t xml:space="preserve"> </w:t>
      </w:r>
      <m:oMath>
        <m:f>
          <m:fPr>
            <m:ctrlPr>
              <w:rPr>
                <w:rFonts w:ascii="Cambria Math" w:hAnsi="Cambria Math"/>
              </w:rPr>
            </m:ctrlPr>
          </m:fPr>
          <m:num>
            <m:r>
              <m:rPr>
                <m:lit/>
                <m:nor/>
              </m:rPr>
              <w:rPr>
                <w:rFonts w:ascii="Cambria Math" w:hAnsi="Cambria Math"/>
              </w:rPr>
              <m:t>0,</m:t>
            </m:r>
            <m:r>
              <m:rPr>
                <m:nor/>
              </m:rPr>
              <w:rPr>
                <w:rFonts w:ascii="Cambria Math" w:hAnsi="Cambria Math"/>
              </w:rPr>
              <m:t>01</m:t>
            </m:r>
          </m:num>
          <m:den>
            <m:r>
              <m:rPr>
                <m:lit/>
                <m:nor/>
              </m:rPr>
              <w:rPr>
                <w:rFonts w:ascii="Cambria Math" w:hAnsi="Cambria Math"/>
              </w:rPr>
              <m:t>0,</m:t>
            </m:r>
            <m:r>
              <m:rPr>
                <m:nor/>
              </m:rPr>
              <w:rPr>
                <w:rFonts w:ascii="Cambria Math" w:hAnsi="Cambria Math"/>
              </w:rPr>
              <m:t>9</m:t>
            </m:r>
            <m:r>
              <m:rPr>
                <m:lit/>
                <m:nor/>
              </m:rPr>
              <w:rPr>
                <w:rFonts w:ascii="Cambria Math" w:hAnsi="Cambria Math"/>
              </w:rPr>
              <m:t>9</m:t>
            </m:r>
          </m:den>
        </m:f>
      </m:oMath>
      <w:r w:rsidRPr="003A5933">
        <w:rPr>
          <w:rFonts w:ascii="Times New Roman" w:hAnsi="Times New Roman"/>
          <w:color w:val="000000"/>
          <w:sz w:val="28"/>
          <w:szCs w:val="28"/>
        </w:rPr>
        <w:t>),</w:t>
      </w:r>
    </w:p>
    <w:p w14:paraId="5A2A3BDD" w14:textId="77777777" w:rsidR="00A95F4D" w:rsidRPr="003A5933" w:rsidRDefault="00A95F4D" w:rsidP="00A95F4D">
      <w:pPr>
        <w:widowControl w:val="0"/>
        <w:suppressAutoHyphens/>
        <w:spacing w:line="228" w:lineRule="auto"/>
        <w:ind w:firstLine="709"/>
        <w:jc w:val="both"/>
        <w:rPr>
          <w:color w:val="000000"/>
        </w:rPr>
      </w:pPr>
      <w:r w:rsidRPr="003A5933">
        <w:rPr>
          <w:rFonts w:ascii="Times New Roman" w:hAnsi="Times New Roman"/>
          <w:color w:val="000000"/>
          <w:sz w:val="28"/>
          <w:szCs w:val="28"/>
        </w:rPr>
        <w:t>где:</w:t>
      </w:r>
      <w:r w:rsidRPr="003A5933">
        <w:rPr>
          <w:rFonts w:ascii="Times New Roman" w:hAnsi="Times New Roman"/>
          <w:color w:val="000000"/>
          <w:sz w:val="28"/>
          <w:szCs w:val="28"/>
        </w:rPr>
        <w:tab/>
      </w:r>
    </w:p>
    <w:p w14:paraId="2147646E" w14:textId="77777777" w:rsidR="00A95F4D" w:rsidRPr="003A5933" w:rsidRDefault="00A95F4D" w:rsidP="00A95F4D">
      <w:pPr>
        <w:widowControl w:val="0"/>
        <w:suppressAutoHyphens/>
        <w:spacing w:line="235" w:lineRule="auto"/>
        <w:ind w:firstLine="709"/>
        <w:jc w:val="both"/>
        <w:rPr>
          <w:color w:val="000000"/>
        </w:rPr>
      </w:pPr>
      <w:r w:rsidRPr="003A5933">
        <w:rPr>
          <w:rFonts w:ascii="Times New Roman" w:hAnsi="Times New Roman"/>
          <w:color w:val="000000"/>
          <w:sz w:val="28"/>
          <w:szCs w:val="28"/>
        </w:rPr>
        <w:t>F – сумма средств федерального бюджета, определенных по результатам конкурсного отбора;</w:t>
      </w:r>
    </w:p>
    <w:p w14:paraId="7CD272A6" w14:textId="6A703885" w:rsidR="00A95F4D" w:rsidRPr="003A5933" w:rsidRDefault="00A95F4D" w:rsidP="00A95F4D">
      <w:pPr>
        <w:widowControl w:val="0"/>
        <w:suppressAutoHyphens/>
        <w:spacing w:line="235" w:lineRule="auto"/>
        <w:ind w:firstLine="709"/>
        <w:jc w:val="both"/>
        <w:rPr>
          <w:color w:val="000000"/>
        </w:rPr>
      </w:pPr>
      <w:r w:rsidRPr="003A5933">
        <w:rPr>
          <w:rFonts w:ascii="Times New Roman" w:hAnsi="Times New Roman"/>
          <w:color w:val="000000"/>
          <w:sz w:val="28"/>
          <w:szCs w:val="28"/>
        </w:rPr>
        <w:t>(F</w:t>
      </w:r>
      <m:oMath>
        <m:r>
          <m:rPr>
            <m:lit/>
            <m:nor/>
          </m:rPr>
          <w:rPr>
            <w:rFonts w:ascii="Cambria Math" w:hAnsi="Cambria Math"/>
          </w:rPr>
          <m:t xml:space="preserve">× </m:t>
        </m:r>
      </m:oMath>
      <w:r w:rsidRPr="003A5933">
        <w:rPr>
          <w:rFonts w:ascii="Times New Roman" w:hAnsi="Times New Roman"/>
          <w:color w:val="000000"/>
          <w:sz w:val="28"/>
          <w:szCs w:val="28"/>
        </w:rPr>
        <w:t xml:space="preserve"> </w:t>
      </w:r>
      <m:oMath>
        <m:f>
          <m:fPr>
            <m:ctrlPr>
              <w:rPr>
                <w:rFonts w:ascii="Cambria Math" w:hAnsi="Cambria Math"/>
              </w:rPr>
            </m:ctrlPr>
          </m:fPr>
          <m:num>
            <m:r>
              <m:rPr>
                <m:lit/>
                <m:nor/>
              </m:rPr>
              <w:rPr>
                <w:rFonts w:ascii="Cambria Math" w:hAnsi="Cambria Math"/>
              </w:rPr>
              <m:t>0,</m:t>
            </m:r>
            <m:r>
              <m:rPr>
                <m:nor/>
              </m:rPr>
              <w:rPr>
                <w:rFonts w:ascii="Cambria Math" w:hAnsi="Cambria Math"/>
              </w:rPr>
              <m:t>01</m:t>
            </m:r>
          </m:num>
          <m:den>
            <m:r>
              <m:rPr>
                <m:lit/>
                <m:nor/>
              </m:rPr>
              <w:rPr>
                <w:rFonts w:ascii="Cambria Math" w:hAnsi="Cambria Math"/>
              </w:rPr>
              <m:t>0,</m:t>
            </m:r>
            <m:r>
              <m:rPr>
                <m:nor/>
              </m:rPr>
              <w:rPr>
                <w:rFonts w:ascii="Cambria Math" w:hAnsi="Cambria Math"/>
              </w:rPr>
              <m:t>9</m:t>
            </m:r>
            <m:r>
              <m:rPr>
                <m:lit/>
                <m:nor/>
              </m:rPr>
              <w:rPr>
                <w:rFonts w:ascii="Cambria Math" w:hAnsi="Cambria Math"/>
              </w:rPr>
              <m:t>9</m:t>
            </m:r>
          </m:den>
        </m:f>
      </m:oMath>
      <w:r w:rsidRPr="003A5933">
        <w:rPr>
          <w:rFonts w:ascii="Times New Roman" w:hAnsi="Times New Roman"/>
          <w:color w:val="000000"/>
          <w:sz w:val="28"/>
          <w:szCs w:val="28"/>
        </w:rPr>
        <w:t>) – сумма средств республиканского бюджета Республики Дагестан.</w:t>
      </w:r>
    </w:p>
    <w:p w14:paraId="1F604DFD" w14:textId="37753E0E"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1</w:t>
      </w:r>
      <w:r w:rsidR="00964366" w:rsidRPr="003A5933">
        <w:rPr>
          <w:rFonts w:ascii="Times New Roman" w:eastAsiaTheme="minorEastAsia" w:hAnsi="Times New Roman"/>
          <w:sz w:val="28"/>
          <w:szCs w:val="28"/>
        </w:rPr>
        <w:t>3</w:t>
      </w:r>
      <w:r w:rsidRPr="003A5933">
        <w:rPr>
          <w:rFonts w:ascii="Times New Roman" w:eastAsiaTheme="minorEastAsia" w:hAnsi="Times New Roman"/>
          <w:sz w:val="28"/>
          <w:szCs w:val="28"/>
        </w:rPr>
        <w:t xml:space="preserve">. В течение 10 рабочих дней со дня принятия решения Министерства о предоставлении субсидии Министерство заключает соглашение о предоставлении субсидии (далее – соглашение) с получателем субсидии в соответствии с типовой формой  утвержденной Министерством финансов Российской Федерации, с применением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и подписанного усиленной квалифицированной электронной подписью лиц, имеющих право действовать от имени каждой из сторон соглашения.</w:t>
      </w:r>
    </w:p>
    <w:p w14:paraId="4C9CA2E6" w14:textId="4C37730E"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3022300A" w14:textId="7F5D9CE2"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Обязательными условиями соглашения являются:</w:t>
      </w:r>
    </w:p>
    <w:p w14:paraId="2A99CB59" w14:textId="77777777"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691AD565" w14:textId="77777777"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45796925" w14:textId="6ABE2B67"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запрет на приобретение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средств</w:t>
      </w:r>
      <w:r w:rsidR="00A97AA5" w:rsidRPr="003A5933">
        <w:t xml:space="preserve"> </w:t>
      </w:r>
      <w:r w:rsidR="00A97AA5" w:rsidRPr="003A5933">
        <w:rPr>
          <w:rFonts w:ascii="Times New Roman" w:eastAsiaTheme="minorEastAsia" w:hAnsi="Times New Roman"/>
          <w:sz w:val="28"/>
          <w:szCs w:val="28"/>
        </w:rPr>
        <w:lastRenderedPageBreak/>
        <w:t xml:space="preserve">республиканского бюджета Республики Дагестан и средств федерального бюджета, предоставляемые бюджету Республики </w:t>
      </w:r>
      <w:r w:rsidRPr="003A5933">
        <w:rPr>
          <w:rFonts w:ascii="Times New Roman" w:eastAsiaTheme="minorEastAsia" w:hAnsi="Times New Roman"/>
          <w:sz w:val="28"/>
          <w:szCs w:val="28"/>
        </w:rPr>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14:paraId="5DC38808" w14:textId="77777777"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Республики Дагестан в соответствии со статьями 268.1 и 269.2 Бюджетного кодекса Российской Федерации;</w:t>
      </w:r>
    </w:p>
    <w:p w14:paraId="314681B6" w14:textId="77777777"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порядок и сроки возврата субсидии (неиспользованной части субсидии) в республиканский бюджет Республики Дагестан в случае образования неиспользованного остатка в текущем финансовом году;</w:t>
      </w:r>
    </w:p>
    <w:p w14:paraId="78EADEAF" w14:textId="1D86CBFD"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обязанность получателя субсидии - юридического лица в случае установления порядка зачисления субсидии через счета, открываемые в Управлении Федерального казначейства по Республике Дагестан (далее - УФК по РД) открыть в УФК по РД лицевой счет, предназначенный исключительно для операций по зачислению и расходованию субсидий в соответствии с планом расходов субсидий;</w:t>
      </w:r>
    </w:p>
    <w:p w14:paraId="63530A87" w14:textId="0EB04E65" w:rsidR="002F6CA5" w:rsidRPr="003A5933" w:rsidRDefault="002F6CA5" w:rsidP="002F6CA5">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эксплуатация создаваемых за счет средств субсидии модульных некапитальных средствах размещения не менее</w:t>
      </w:r>
      <w:r w:rsidR="00D62688" w:rsidRPr="003A5933">
        <w:rPr>
          <w:rFonts w:ascii="Times New Roman" w:eastAsiaTheme="minorEastAsia" w:hAnsi="Times New Roman"/>
          <w:sz w:val="28"/>
          <w:szCs w:val="28"/>
        </w:rPr>
        <w:t xml:space="preserve"> 10</w:t>
      </w:r>
      <w:r w:rsidRPr="003A5933">
        <w:rPr>
          <w:rFonts w:ascii="Times New Roman" w:eastAsiaTheme="minorEastAsia" w:hAnsi="Times New Roman"/>
          <w:sz w:val="28"/>
          <w:szCs w:val="28"/>
        </w:rPr>
        <w:t xml:space="preserve"> лет с даты ввода в эксплуатацию;</w:t>
      </w:r>
    </w:p>
    <w:p w14:paraId="03C7D4B5" w14:textId="1545DAB0" w:rsidR="002F6CA5" w:rsidRPr="003A5933" w:rsidRDefault="002F6CA5" w:rsidP="002F6CA5">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заявителем не ранее 1 января 2025 года и не позднее даты перечисления субсидии направлены собственные (заемные)</w:t>
      </w:r>
      <w:r w:rsidR="00BE5B47" w:rsidRPr="003A5933">
        <w:rPr>
          <w:rFonts w:ascii="Times New Roman" w:eastAsiaTheme="minorEastAsia" w:hAnsi="Times New Roman"/>
          <w:sz w:val="28"/>
          <w:szCs w:val="28"/>
        </w:rPr>
        <w:t xml:space="preserve"> </w:t>
      </w:r>
      <w:r w:rsidR="00697C8E" w:rsidRPr="003A5933">
        <w:rPr>
          <w:rFonts w:ascii="Times New Roman" w:eastAsiaTheme="minorEastAsia" w:hAnsi="Times New Roman"/>
          <w:sz w:val="28"/>
          <w:szCs w:val="28"/>
        </w:rPr>
        <w:t>денежные</w:t>
      </w:r>
      <w:r w:rsidRPr="003A5933">
        <w:rPr>
          <w:rFonts w:ascii="Times New Roman" w:eastAsiaTheme="minorEastAsia" w:hAnsi="Times New Roman"/>
          <w:sz w:val="28"/>
          <w:szCs w:val="28"/>
        </w:rPr>
        <w:t xml:space="preserve"> средства на реализацию инвестиционного проекта по созданию модульных некапитальных средств размещения, включенного в перечень инвестиционных проектов по результатам конкурсного отбора в соответствии с Правилами предоставления и распределения в 2024-2025 годах субсидий из федерального бюджета бюджетам субъектов Российской Федерации, в размере не менее 50 процентов от стоимости инвестиционного проекта по созданию модульных средств размещения, включенного в указанный перечень;</w:t>
      </w:r>
    </w:p>
    <w:p w14:paraId="0C55B6CF" w14:textId="3F2F8956" w:rsidR="002F6CA5" w:rsidRPr="003A5933" w:rsidRDefault="002F6CA5" w:rsidP="002F6CA5">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получатели субсидий обеспечивают включение в единый реестр объектов классификации в сфере туристской индустрии размещения сведений о модульных некапитальных средствах размещения возведённых в рамках реализации инвестиционных проектов, установленных Правительством Российской Федерации в срок не позднее 6 месяцев года следующего </w:t>
      </w:r>
      <w:proofErr w:type="gramStart"/>
      <w:r w:rsidRPr="003A5933">
        <w:rPr>
          <w:rFonts w:ascii="Times New Roman" w:eastAsiaTheme="minorEastAsia" w:hAnsi="Times New Roman"/>
          <w:sz w:val="28"/>
          <w:szCs w:val="28"/>
        </w:rPr>
        <w:t>за календарным годом</w:t>
      </w:r>
      <w:proofErr w:type="gramEnd"/>
      <w:r w:rsidRPr="003A5933">
        <w:rPr>
          <w:rFonts w:ascii="Times New Roman" w:eastAsiaTheme="minorEastAsia" w:hAnsi="Times New Roman"/>
          <w:sz w:val="28"/>
          <w:szCs w:val="28"/>
        </w:rPr>
        <w:t xml:space="preserve"> в котором должны быть достигнуты результаты предоставления субсидия;</w:t>
      </w:r>
    </w:p>
    <w:p w14:paraId="6206D68F" w14:textId="41D60550" w:rsidR="002F6CA5" w:rsidRPr="003A5933" w:rsidRDefault="002F6CA5" w:rsidP="002F6CA5">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расчеты за счет средств субсидии и собственных средств в пределах стоимости реализуемых инвестиционных проектов производятся получателями субсидий строго </w:t>
      </w:r>
      <w:r w:rsidRPr="003A5933">
        <w:rPr>
          <w:rFonts w:ascii="Times New Roman" w:eastAsiaTheme="minorEastAsia" w:hAnsi="Times New Roman"/>
          <w:sz w:val="28"/>
          <w:szCs w:val="28"/>
        </w:rPr>
        <w:lastRenderedPageBreak/>
        <w:t>в безналичной форме;</w:t>
      </w:r>
    </w:p>
    <w:p w14:paraId="34FDE380" w14:textId="13323DE2" w:rsidR="002F6CA5" w:rsidRPr="003A5933" w:rsidRDefault="002F6CA5" w:rsidP="002F6CA5">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не принимаются к подтверждению софинансирования за счет собственных средств затраты на выплату заработной платы, налогов, взносов во внебюджетные фонды, процентов по кредитам, штрафы, пени, комиссию банка, а также расходы, произведенные вне рамок реализации инвестиционного проекта.</w:t>
      </w:r>
    </w:p>
    <w:p w14:paraId="0DE9C236" w14:textId="2A32C397"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Министерство в течение 3 рабочих дней со дня принятия решения о предоставлении субсидии формирует и направляет получателю субсидии в электронной форме соглашение для подписания с применением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5BCC586C" w14:textId="4B37AC68" w:rsidR="003058B8"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Получатель субсидии подписывает и направляет в Министерство в электронной форме соглашение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в течение 3 рабочих дней со дня его получения.</w:t>
      </w:r>
    </w:p>
    <w:p w14:paraId="35EC88B1" w14:textId="49691A06" w:rsidR="002C6222" w:rsidRPr="003A5933" w:rsidRDefault="003058B8" w:rsidP="003058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Получатели субсидий, не обеспечившие подписание направленного Министерством в соответствии с абзацем одиннадцатым настоящего пункта соглашения в установленный в абзаце двенадцатом настоящего пункта срок, считаются уклонившимися от его заключения и утрачивают право на получение субсидии.</w:t>
      </w:r>
    </w:p>
    <w:p w14:paraId="289C1B5F" w14:textId="09BBBE11" w:rsidR="00717969" w:rsidRPr="003A5933" w:rsidRDefault="00717969" w:rsidP="0071796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1</w:t>
      </w:r>
      <w:r w:rsidR="00A87F51" w:rsidRPr="003A5933">
        <w:rPr>
          <w:rFonts w:ascii="Times New Roman" w:eastAsiaTheme="minorEastAsia" w:hAnsi="Times New Roman"/>
          <w:sz w:val="28"/>
          <w:szCs w:val="28"/>
        </w:rPr>
        <w:t>4</w:t>
      </w:r>
      <w:r w:rsidRPr="003A5933">
        <w:rPr>
          <w:rFonts w:ascii="Times New Roman" w:eastAsiaTheme="minorEastAsia" w:hAnsi="Times New Roman"/>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sidR="00A87F51" w:rsidRPr="003A5933">
        <w:rPr>
          <w:rFonts w:ascii="Times New Roman" w:eastAsiaTheme="minorEastAsia" w:hAnsi="Times New Roman"/>
          <w:sz w:val="28"/>
          <w:szCs w:val="28"/>
        </w:rPr>
        <w:t>.</w:t>
      </w:r>
    </w:p>
    <w:p w14:paraId="07D2DDF0" w14:textId="33A6D5A0" w:rsidR="00717969" w:rsidRPr="003A5933" w:rsidRDefault="00717969" w:rsidP="0071796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При реорганизации получателя субсидии, являющегося юридическим лицом, в форме разделения, выделения (за исключением случая, указанного в абзаце пятом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w:t>
      </w:r>
      <w:bookmarkStart w:id="9" w:name="_Hlk202521294"/>
      <w:r w:rsidRPr="003A5933">
        <w:rPr>
          <w:rFonts w:ascii="Times New Roman" w:eastAsiaTheme="minorEastAsia" w:hAnsi="Times New Roman"/>
          <w:sz w:val="28"/>
          <w:szCs w:val="28"/>
        </w:rPr>
        <w:t>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r w:rsidR="00A87F51" w:rsidRPr="003A5933">
        <w:rPr>
          <w:rFonts w:ascii="Times New Roman" w:eastAsiaTheme="minorEastAsia" w:hAnsi="Times New Roman"/>
          <w:sz w:val="28"/>
          <w:szCs w:val="28"/>
        </w:rPr>
        <w:t>.</w:t>
      </w:r>
    </w:p>
    <w:bookmarkEnd w:id="9"/>
    <w:p w14:paraId="3B918EDC" w14:textId="5EDCE947" w:rsidR="002C6222" w:rsidRPr="003A5933" w:rsidRDefault="00A87F51" w:rsidP="0071796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w:t>
      </w:r>
      <w:r w:rsidR="00717969" w:rsidRPr="003A5933">
        <w:rPr>
          <w:rFonts w:ascii="Times New Roman" w:eastAsiaTheme="minorEastAsia" w:hAnsi="Times New Roman"/>
          <w:sz w:val="28"/>
          <w:szCs w:val="28"/>
        </w:rPr>
        <w:t xml:space="preserve">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sidR="00964366" w:rsidRPr="003A5933">
        <w:rPr>
          <w:rFonts w:ascii="Times New Roman" w:eastAsiaTheme="minorEastAsia" w:hAnsi="Times New Roman"/>
          <w:sz w:val="28"/>
          <w:szCs w:val="28"/>
        </w:rPr>
        <w:t>«</w:t>
      </w:r>
      <w:r w:rsidR="00717969" w:rsidRPr="003A5933">
        <w:rPr>
          <w:rFonts w:ascii="Times New Roman" w:eastAsiaTheme="minorEastAsia" w:hAnsi="Times New Roman"/>
          <w:sz w:val="28"/>
          <w:szCs w:val="28"/>
        </w:rPr>
        <w:t>О крестьянском (фермерском) хозяйстве</w:t>
      </w:r>
      <w:r w:rsidR="00964366" w:rsidRPr="003A5933">
        <w:rPr>
          <w:rFonts w:ascii="Times New Roman" w:eastAsiaTheme="minorEastAsia" w:hAnsi="Times New Roman"/>
          <w:sz w:val="28"/>
          <w:szCs w:val="28"/>
        </w:rPr>
        <w:t>»</w:t>
      </w:r>
      <w:r w:rsidR="00717969" w:rsidRPr="003A5933">
        <w:rPr>
          <w:rFonts w:ascii="Times New Roman" w:eastAsiaTheme="minorEastAsia" w:hAnsi="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22AB92D" w14:textId="5BEE3CEE" w:rsidR="00717969" w:rsidRPr="003A5933" w:rsidRDefault="00717969" w:rsidP="002336DB">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lastRenderedPageBreak/>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О государственной тайне</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5DA46521" w14:textId="1804644C" w:rsidR="00A87F51" w:rsidRPr="003A5933" w:rsidRDefault="00A87F51" w:rsidP="002336DB">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При непредоставлении участником отбора</w:t>
      </w:r>
      <w:r w:rsidR="00F24CDF" w:rsidRPr="003A5933">
        <w:rPr>
          <w:rFonts w:ascii="Times New Roman" w:eastAsiaTheme="minorEastAsia" w:hAnsi="Times New Roman"/>
          <w:sz w:val="28"/>
          <w:szCs w:val="28"/>
        </w:rPr>
        <w:t xml:space="preserve"> в календарном году в котором должны быть достигнуты результаты предоставления субсидии</w:t>
      </w:r>
      <w:r w:rsidRPr="003A5933">
        <w:rPr>
          <w:rFonts w:ascii="Times New Roman" w:eastAsiaTheme="minorEastAsia" w:hAnsi="Times New Roman"/>
          <w:sz w:val="28"/>
          <w:szCs w:val="28"/>
        </w:rPr>
        <w:t xml:space="preserve"> </w:t>
      </w:r>
      <w:r w:rsidR="00CA7BD1" w:rsidRPr="003A5933">
        <w:rPr>
          <w:rFonts w:ascii="Times New Roman" w:eastAsiaTheme="minorEastAsia" w:hAnsi="Times New Roman"/>
          <w:sz w:val="28"/>
          <w:szCs w:val="28"/>
        </w:rPr>
        <w:t xml:space="preserve">заявки о перечислении субсидии, </w:t>
      </w:r>
      <w:r w:rsidR="00F24CDF" w:rsidRPr="003A5933">
        <w:rPr>
          <w:rFonts w:ascii="Times New Roman" w:eastAsiaTheme="minorEastAsia" w:hAnsi="Times New Roman"/>
          <w:sz w:val="28"/>
          <w:szCs w:val="28"/>
        </w:rPr>
        <w:t xml:space="preserve">и </w:t>
      </w:r>
      <w:r w:rsidR="00CA7BD1" w:rsidRPr="003A5933">
        <w:rPr>
          <w:rFonts w:ascii="Times New Roman" w:eastAsiaTheme="minorEastAsia" w:hAnsi="Times New Roman"/>
          <w:sz w:val="28"/>
          <w:szCs w:val="28"/>
        </w:rPr>
        <w:t xml:space="preserve">документов, </w:t>
      </w:r>
      <w:r w:rsidR="00F24CDF" w:rsidRPr="003A5933">
        <w:rPr>
          <w:rFonts w:ascii="Times New Roman" w:eastAsiaTheme="minorEastAsia" w:hAnsi="Times New Roman"/>
          <w:sz w:val="28"/>
          <w:szCs w:val="28"/>
        </w:rPr>
        <w:t xml:space="preserve">предусмотренных пунктом 16 настоящего порядка, либо не соответствия их условиям настоящего Порядка </w:t>
      </w:r>
      <w:r w:rsidR="00CA7BD1" w:rsidRPr="003A5933">
        <w:rPr>
          <w:rFonts w:ascii="Times New Roman" w:eastAsiaTheme="minorEastAsia" w:hAnsi="Times New Roman"/>
          <w:sz w:val="28"/>
          <w:szCs w:val="28"/>
        </w:rPr>
        <w:t>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r w:rsidR="00784823" w:rsidRPr="003A5933">
        <w:rPr>
          <w:rFonts w:ascii="Times New Roman" w:eastAsiaTheme="minorEastAsia" w:hAnsi="Times New Roman"/>
          <w:sz w:val="28"/>
          <w:szCs w:val="28"/>
        </w:rPr>
        <w:t>.</w:t>
      </w:r>
    </w:p>
    <w:p w14:paraId="47A896E9" w14:textId="3719E5D5" w:rsidR="00717969" w:rsidRPr="003A5933" w:rsidRDefault="00717969" w:rsidP="0071796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1</w:t>
      </w:r>
      <w:r w:rsidR="00F24CDF" w:rsidRPr="003A5933">
        <w:rPr>
          <w:rFonts w:ascii="Times New Roman" w:eastAsiaTheme="minorEastAsia" w:hAnsi="Times New Roman"/>
          <w:sz w:val="28"/>
          <w:szCs w:val="28"/>
        </w:rPr>
        <w:t>5</w:t>
      </w:r>
      <w:r w:rsidRPr="003A5933">
        <w:rPr>
          <w:rFonts w:ascii="Times New Roman" w:eastAsiaTheme="minorEastAsia" w:hAnsi="Times New Roman"/>
          <w:sz w:val="28"/>
          <w:szCs w:val="28"/>
        </w:rPr>
        <w:t xml:space="preserve">. Результатом предоставления субсидии является количество созданных номеров (одна или несколько жилых комнат и (или) помещений, соединенных между собой и оснащенных индивидуальным туалетом, умывальником и душем) во введенных в эксплуатацию модульных некапитальных средствах размещения. </w:t>
      </w:r>
    </w:p>
    <w:p w14:paraId="29B24961" w14:textId="77777777" w:rsidR="00717969" w:rsidRPr="003A5933" w:rsidRDefault="00717969" w:rsidP="0071796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Подтверждением факта ввода в эксплуатацию модульного некапитального средства размещения является наличие документов, подтверждающих его приобретение, монтаж и подведение к нему соответствующей обеспечивающей инфраструктуры.</w:t>
      </w:r>
    </w:p>
    <w:p w14:paraId="6121623E" w14:textId="37B5D4D2" w:rsidR="00717969" w:rsidRPr="003A5933" w:rsidRDefault="00717969" w:rsidP="0071796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Значение и дата достижения результата предоставления субсидии устанавливаются в соглашении.</w:t>
      </w:r>
    </w:p>
    <w:p w14:paraId="227E5345" w14:textId="654E11B1" w:rsidR="003E2A21" w:rsidRPr="003A5933" w:rsidRDefault="003E2A21" w:rsidP="00784823">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1</w:t>
      </w:r>
      <w:r w:rsidR="00F24CDF" w:rsidRPr="003A5933">
        <w:rPr>
          <w:rFonts w:ascii="Times New Roman" w:eastAsiaTheme="minorEastAsia" w:hAnsi="Times New Roman"/>
          <w:sz w:val="28"/>
          <w:szCs w:val="28"/>
        </w:rPr>
        <w:t>6</w:t>
      </w:r>
      <w:r w:rsidRPr="003A5933">
        <w:rPr>
          <w:rFonts w:ascii="Times New Roman" w:eastAsiaTheme="minorEastAsia" w:hAnsi="Times New Roman"/>
          <w:sz w:val="28"/>
          <w:szCs w:val="28"/>
        </w:rPr>
        <w:t>. Министерство перечисляет субсидии на счета получателя субсидий, открытые в соответствии с бюджетным законодательством Российской Федерации в Управлении Федерального казначейства по Республике Дагестан:</w:t>
      </w:r>
      <w:r w:rsidR="00784823" w:rsidRPr="003A5933">
        <w:rPr>
          <w:rFonts w:ascii="Times New Roman" w:eastAsiaTheme="minorEastAsia" w:hAnsi="Times New Roman"/>
          <w:sz w:val="28"/>
          <w:szCs w:val="28"/>
        </w:rPr>
        <w:t xml:space="preserve"> </w:t>
      </w:r>
      <w:r w:rsidR="00B8397F" w:rsidRPr="003A5933">
        <w:rPr>
          <w:rFonts w:ascii="Times New Roman" w:eastAsiaTheme="minorEastAsia" w:hAnsi="Times New Roman"/>
          <w:sz w:val="28"/>
          <w:szCs w:val="28"/>
        </w:rPr>
        <w:t xml:space="preserve">не позднее 10-го рабочего дня, следующего за днем </w:t>
      </w:r>
      <w:r w:rsidRPr="003A5933">
        <w:rPr>
          <w:rFonts w:ascii="Times New Roman" w:eastAsiaTheme="minorEastAsia" w:hAnsi="Times New Roman"/>
          <w:sz w:val="28"/>
          <w:szCs w:val="28"/>
        </w:rPr>
        <w:t xml:space="preserve">поступления </w:t>
      </w:r>
      <w:bookmarkStart w:id="10" w:name="_Hlk202520878"/>
      <w:r w:rsidRPr="003A5933">
        <w:rPr>
          <w:rFonts w:ascii="Times New Roman" w:eastAsiaTheme="minorEastAsia" w:hAnsi="Times New Roman"/>
          <w:sz w:val="28"/>
          <w:szCs w:val="28"/>
        </w:rPr>
        <w:t xml:space="preserve">заявки получателя субсидии о перечислении субсидии, составленной по форме, прилагаемой к соглашению и содержащей сведения об использовании получателем субсидии собственных средств на реализацию инвестиционного проекта, указанных в заявке в качестве софинансирования инвестиционного проекта с приложением документов, подтверждающих направление собственных и (или) привлеченных </w:t>
      </w:r>
      <w:r w:rsidR="00697C8E" w:rsidRPr="003A5933">
        <w:rPr>
          <w:rFonts w:ascii="Times New Roman" w:eastAsiaTheme="minorEastAsia" w:hAnsi="Times New Roman"/>
          <w:sz w:val="28"/>
          <w:szCs w:val="28"/>
        </w:rPr>
        <w:t xml:space="preserve">денежных </w:t>
      </w:r>
      <w:r w:rsidRPr="003A5933">
        <w:rPr>
          <w:rFonts w:ascii="Times New Roman" w:eastAsiaTheme="minorEastAsia" w:hAnsi="Times New Roman"/>
          <w:sz w:val="28"/>
          <w:szCs w:val="28"/>
        </w:rPr>
        <w:t>средств на реализацию инвестиционных проектов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w:t>
      </w:r>
      <w:r w:rsidR="00784823" w:rsidRPr="003A5933">
        <w:rPr>
          <w:rFonts w:ascii="Times New Roman" w:eastAsiaTheme="minorEastAsia" w:hAnsi="Times New Roman"/>
          <w:sz w:val="28"/>
          <w:szCs w:val="28"/>
        </w:rPr>
        <w:t>) при соответствии их условиям соглашения и настоящего Порядка</w:t>
      </w:r>
      <w:r w:rsidRPr="003A5933">
        <w:rPr>
          <w:rFonts w:ascii="Times New Roman" w:eastAsiaTheme="minorEastAsia" w:hAnsi="Times New Roman"/>
          <w:sz w:val="28"/>
          <w:szCs w:val="28"/>
        </w:rPr>
        <w:t xml:space="preserve">; </w:t>
      </w:r>
    </w:p>
    <w:bookmarkEnd w:id="10"/>
    <w:p w14:paraId="78D373B3" w14:textId="2BF6CAAC" w:rsidR="008919F6" w:rsidRPr="003A5933" w:rsidRDefault="00F24CDF" w:rsidP="008919F6">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17</w:t>
      </w:r>
      <w:r w:rsidR="008919F6" w:rsidRPr="003A5933">
        <w:rPr>
          <w:rFonts w:ascii="Times New Roman" w:eastAsiaTheme="minorEastAsia" w:hAnsi="Times New Roman"/>
          <w:sz w:val="28"/>
          <w:szCs w:val="28"/>
        </w:rPr>
        <w:t xml:space="preserve">. Субсидия предоставляется получателю субсидий с учетом следующих </w:t>
      </w:r>
      <w:r w:rsidR="008919F6" w:rsidRPr="003A5933">
        <w:rPr>
          <w:rFonts w:ascii="Times New Roman" w:eastAsiaTheme="minorEastAsia" w:hAnsi="Times New Roman"/>
          <w:sz w:val="28"/>
          <w:szCs w:val="28"/>
        </w:rPr>
        <w:lastRenderedPageBreak/>
        <w:t>условий:</w:t>
      </w:r>
    </w:p>
    <w:p w14:paraId="29DCAEF9" w14:textId="1D08CB4B" w:rsidR="008919F6" w:rsidRPr="003A5933" w:rsidRDefault="005127EF" w:rsidP="008919F6">
      <w:pPr>
        <w:widowControl w:val="0"/>
        <w:autoSpaceDE w:val="0"/>
        <w:autoSpaceDN w:val="0"/>
        <w:ind w:firstLine="539"/>
        <w:jc w:val="both"/>
        <w:rPr>
          <w:rFonts w:ascii="Times New Roman" w:eastAsiaTheme="minorEastAsia" w:hAnsi="Times New Roman"/>
          <w:sz w:val="28"/>
          <w:szCs w:val="28"/>
        </w:rPr>
      </w:pPr>
      <w:bookmarkStart w:id="11" w:name="_Hlk202524152"/>
      <w:r w:rsidRPr="003A5933">
        <w:rPr>
          <w:rFonts w:ascii="Times New Roman" w:eastAsiaTheme="minorEastAsia" w:hAnsi="Times New Roman"/>
          <w:sz w:val="28"/>
          <w:szCs w:val="28"/>
        </w:rPr>
        <w:t>а</w:t>
      </w:r>
      <w:r w:rsidR="008919F6" w:rsidRPr="003A5933">
        <w:rPr>
          <w:rFonts w:ascii="Times New Roman" w:eastAsiaTheme="minorEastAsia" w:hAnsi="Times New Roman"/>
          <w:sz w:val="28"/>
          <w:szCs w:val="28"/>
        </w:rPr>
        <w:t>) эксплуатация</w:t>
      </w:r>
      <w:r w:rsidR="003D3CA6" w:rsidRPr="003A5933">
        <w:rPr>
          <w:rFonts w:ascii="Times New Roman" w:eastAsiaTheme="minorEastAsia" w:hAnsi="Times New Roman"/>
          <w:sz w:val="28"/>
          <w:szCs w:val="28"/>
        </w:rPr>
        <w:t xml:space="preserve"> получателями субсидий</w:t>
      </w:r>
      <w:r w:rsidR="008919F6" w:rsidRPr="003A5933">
        <w:rPr>
          <w:rFonts w:ascii="Times New Roman" w:eastAsiaTheme="minorEastAsia" w:hAnsi="Times New Roman"/>
          <w:sz w:val="28"/>
          <w:szCs w:val="28"/>
        </w:rPr>
        <w:t xml:space="preserve"> создаваемых за счет средств субсидии модульных некапитальных средств размещения не менее </w:t>
      </w:r>
      <w:r w:rsidR="003D3CA6" w:rsidRPr="003A5933">
        <w:rPr>
          <w:rFonts w:ascii="Times New Roman" w:eastAsiaTheme="minorEastAsia" w:hAnsi="Times New Roman"/>
          <w:sz w:val="28"/>
          <w:szCs w:val="28"/>
        </w:rPr>
        <w:t>10</w:t>
      </w:r>
      <w:r w:rsidR="008919F6" w:rsidRPr="003A5933">
        <w:rPr>
          <w:rFonts w:ascii="Times New Roman" w:eastAsiaTheme="minorEastAsia" w:hAnsi="Times New Roman"/>
          <w:sz w:val="28"/>
          <w:szCs w:val="28"/>
        </w:rPr>
        <w:t xml:space="preserve"> лет с даты ввода в эксплуатацию;</w:t>
      </w:r>
      <w:r w:rsidR="003D3CA6" w:rsidRPr="003A5933">
        <w:t xml:space="preserve"> </w:t>
      </w:r>
    </w:p>
    <w:p w14:paraId="3D762749" w14:textId="3462AC8F" w:rsidR="008919F6" w:rsidRPr="003A5933" w:rsidRDefault="005127EF" w:rsidP="008919F6">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w:t>
      </w:r>
      <w:r w:rsidR="008919F6" w:rsidRPr="003A5933">
        <w:rPr>
          <w:rFonts w:ascii="Times New Roman" w:eastAsiaTheme="minorEastAsia" w:hAnsi="Times New Roman"/>
          <w:sz w:val="28"/>
          <w:szCs w:val="28"/>
        </w:rPr>
        <w:t>) заявителем</w:t>
      </w:r>
      <w:r w:rsidR="009502E0" w:rsidRPr="003A5933">
        <w:rPr>
          <w:rFonts w:ascii="Times New Roman" w:eastAsiaTheme="minorEastAsia" w:hAnsi="Times New Roman"/>
          <w:sz w:val="28"/>
          <w:szCs w:val="28"/>
        </w:rPr>
        <w:t xml:space="preserve"> не ранее 1 января 2025 года </w:t>
      </w:r>
      <w:r w:rsidR="000F63F4" w:rsidRPr="003A5933">
        <w:rPr>
          <w:rFonts w:ascii="Times New Roman" w:eastAsiaTheme="minorEastAsia" w:hAnsi="Times New Roman"/>
          <w:sz w:val="28"/>
          <w:szCs w:val="28"/>
        </w:rPr>
        <w:t>и не позднее</w:t>
      </w:r>
      <w:r w:rsidR="009502E0" w:rsidRPr="003A5933">
        <w:rPr>
          <w:rFonts w:ascii="Times New Roman" w:eastAsiaTheme="minorEastAsia" w:hAnsi="Times New Roman"/>
          <w:sz w:val="28"/>
          <w:szCs w:val="28"/>
        </w:rPr>
        <w:t xml:space="preserve"> даты перечисления субсидии</w:t>
      </w:r>
      <w:r w:rsidR="008919F6" w:rsidRPr="003A5933">
        <w:rPr>
          <w:rFonts w:ascii="Times New Roman" w:eastAsiaTheme="minorEastAsia" w:hAnsi="Times New Roman"/>
          <w:sz w:val="28"/>
          <w:szCs w:val="28"/>
        </w:rPr>
        <w:t xml:space="preserve"> направлены собственные (заемные)</w:t>
      </w:r>
      <w:r w:rsidR="00D62688" w:rsidRPr="003A5933">
        <w:rPr>
          <w:rFonts w:ascii="Times New Roman" w:eastAsiaTheme="minorEastAsia" w:hAnsi="Times New Roman"/>
          <w:sz w:val="28"/>
          <w:szCs w:val="28"/>
        </w:rPr>
        <w:t xml:space="preserve"> денежные</w:t>
      </w:r>
      <w:r w:rsidR="008919F6" w:rsidRPr="003A5933">
        <w:rPr>
          <w:rFonts w:ascii="Times New Roman" w:eastAsiaTheme="minorEastAsia" w:hAnsi="Times New Roman"/>
          <w:sz w:val="28"/>
          <w:szCs w:val="28"/>
        </w:rPr>
        <w:t xml:space="preserve"> средства на реализацию инвестиционного проекта по созданию модульных некапитальных средств размещения, включенного в перечень инвестиционных проектов по результатам конкурсного отбора в соответствии с Правилами предоставления и распределения в 2024-2025 годах субсидий из федерального бюджета бюджетам субъектов Российской Федерации, в размере не менее 50 процентов от стоимости инвестиционного проекта по созданию модульных средств размещения, включенного в указанный перечень.</w:t>
      </w:r>
    </w:p>
    <w:p w14:paraId="4882B327" w14:textId="75D8531C" w:rsidR="00DA151A" w:rsidRPr="003A5933" w:rsidRDefault="00DA151A" w:rsidP="008919F6">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При этом выплаты заработной платы, налогов, взносов во внебюджетные фонды, процентов по кредитам, штрафы, пени, комиссию банка, а также расходы, произведенные вне рамок реализации инвестиционного проекта не учитываются в составе </w:t>
      </w:r>
      <w:proofErr w:type="gramStart"/>
      <w:r w:rsidRPr="003A5933">
        <w:rPr>
          <w:rFonts w:ascii="Times New Roman" w:eastAsiaTheme="minorEastAsia" w:hAnsi="Times New Roman"/>
          <w:sz w:val="28"/>
          <w:szCs w:val="28"/>
        </w:rPr>
        <w:t>расходов</w:t>
      </w:r>
      <w:proofErr w:type="gramEnd"/>
      <w:r w:rsidRPr="003A5933">
        <w:rPr>
          <w:rFonts w:ascii="Times New Roman" w:eastAsiaTheme="minorEastAsia" w:hAnsi="Times New Roman"/>
          <w:sz w:val="28"/>
          <w:szCs w:val="28"/>
        </w:rPr>
        <w:t xml:space="preserve"> указанных в абзаце 1 настоящего подпункта.</w:t>
      </w:r>
    </w:p>
    <w:p w14:paraId="5752DC7E" w14:textId="2C43408C" w:rsidR="008919F6" w:rsidRPr="003A5933" w:rsidRDefault="005127EF" w:rsidP="008919F6">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w:t>
      </w:r>
      <w:r w:rsidR="008919F6" w:rsidRPr="003A5933">
        <w:rPr>
          <w:rFonts w:ascii="Times New Roman" w:eastAsiaTheme="minorEastAsia" w:hAnsi="Times New Roman"/>
          <w:sz w:val="28"/>
          <w:szCs w:val="28"/>
        </w:rPr>
        <w:t xml:space="preserve">) получатели субсидий обеспечивают включение в </w:t>
      </w:r>
      <w:r w:rsidR="009502E0" w:rsidRPr="003A5933">
        <w:rPr>
          <w:rFonts w:ascii="Times New Roman" w:eastAsiaTheme="minorEastAsia" w:hAnsi="Times New Roman"/>
          <w:sz w:val="28"/>
          <w:szCs w:val="28"/>
        </w:rPr>
        <w:t>единый реестр объектов классификации в сфере туристской индустрии</w:t>
      </w:r>
      <w:r w:rsidR="008919F6" w:rsidRPr="003A5933">
        <w:rPr>
          <w:rFonts w:ascii="Times New Roman" w:eastAsiaTheme="minorEastAsia" w:hAnsi="Times New Roman"/>
          <w:sz w:val="28"/>
          <w:szCs w:val="28"/>
        </w:rPr>
        <w:t xml:space="preserve"> размещения сведений </w:t>
      </w:r>
      <w:r w:rsidR="00860426" w:rsidRPr="003A5933">
        <w:rPr>
          <w:rFonts w:ascii="Times New Roman" w:eastAsiaTheme="minorEastAsia" w:hAnsi="Times New Roman"/>
          <w:sz w:val="28"/>
          <w:szCs w:val="28"/>
        </w:rPr>
        <w:t>о модульных некапитальных средствах размещения возведённых в рамках реализации инвестиционных проектов</w:t>
      </w:r>
      <w:r w:rsidR="008919F6" w:rsidRPr="003A5933">
        <w:rPr>
          <w:rFonts w:ascii="Times New Roman" w:eastAsiaTheme="minorEastAsia" w:hAnsi="Times New Roman"/>
          <w:sz w:val="28"/>
          <w:szCs w:val="28"/>
        </w:rPr>
        <w:t>, установленных Правительством Российской Федерации</w:t>
      </w:r>
      <w:r w:rsidR="00860426" w:rsidRPr="003A5933">
        <w:rPr>
          <w:rFonts w:ascii="Times New Roman" w:eastAsiaTheme="minorEastAsia" w:hAnsi="Times New Roman"/>
          <w:sz w:val="28"/>
          <w:szCs w:val="28"/>
        </w:rPr>
        <w:t xml:space="preserve"> в срок не позднее 6 месяцев </w:t>
      </w:r>
      <w:r w:rsidR="00822558" w:rsidRPr="003A5933">
        <w:rPr>
          <w:rFonts w:ascii="Times New Roman" w:eastAsiaTheme="minorEastAsia" w:hAnsi="Times New Roman"/>
          <w:sz w:val="28"/>
          <w:szCs w:val="28"/>
        </w:rPr>
        <w:t xml:space="preserve">года следующего </w:t>
      </w:r>
      <w:proofErr w:type="gramStart"/>
      <w:r w:rsidR="00822558" w:rsidRPr="003A5933">
        <w:rPr>
          <w:rFonts w:ascii="Times New Roman" w:eastAsiaTheme="minorEastAsia" w:hAnsi="Times New Roman"/>
          <w:sz w:val="28"/>
          <w:szCs w:val="28"/>
        </w:rPr>
        <w:t xml:space="preserve">за </w:t>
      </w:r>
      <w:r w:rsidR="000F63F4" w:rsidRPr="003A5933">
        <w:rPr>
          <w:rFonts w:ascii="Times New Roman" w:eastAsiaTheme="minorEastAsia" w:hAnsi="Times New Roman"/>
          <w:sz w:val="28"/>
          <w:szCs w:val="28"/>
        </w:rPr>
        <w:t xml:space="preserve">календарным </w:t>
      </w:r>
      <w:r w:rsidR="00822558" w:rsidRPr="003A5933">
        <w:rPr>
          <w:rFonts w:ascii="Times New Roman" w:eastAsiaTheme="minorEastAsia" w:hAnsi="Times New Roman"/>
          <w:sz w:val="28"/>
          <w:szCs w:val="28"/>
        </w:rPr>
        <w:t>годом</w:t>
      </w:r>
      <w:proofErr w:type="gramEnd"/>
      <w:r w:rsidR="00822558" w:rsidRPr="003A5933">
        <w:rPr>
          <w:rFonts w:ascii="Times New Roman" w:eastAsiaTheme="minorEastAsia" w:hAnsi="Times New Roman"/>
          <w:sz w:val="28"/>
          <w:szCs w:val="28"/>
        </w:rPr>
        <w:t xml:space="preserve"> в котором долж</w:t>
      </w:r>
      <w:r w:rsidR="000F63F4" w:rsidRPr="003A5933">
        <w:rPr>
          <w:rFonts w:ascii="Times New Roman" w:eastAsiaTheme="minorEastAsia" w:hAnsi="Times New Roman"/>
          <w:sz w:val="28"/>
          <w:szCs w:val="28"/>
        </w:rPr>
        <w:t>ны</w:t>
      </w:r>
      <w:r w:rsidR="00822558" w:rsidRPr="003A5933">
        <w:rPr>
          <w:rFonts w:ascii="Times New Roman" w:eastAsiaTheme="minorEastAsia" w:hAnsi="Times New Roman"/>
          <w:sz w:val="28"/>
          <w:szCs w:val="28"/>
        </w:rPr>
        <w:t xml:space="preserve"> быть достигнут</w:t>
      </w:r>
      <w:r w:rsidR="000F63F4" w:rsidRPr="003A5933">
        <w:rPr>
          <w:rFonts w:ascii="Times New Roman" w:eastAsiaTheme="minorEastAsia" w:hAnsi="Times New Roman"/>
          <w:sz w:val="28"/>
          <w:szCs w:val="28"/>
        </w:rPr>
        <w:t>ы</w:t>
      </w:r>
      <w:r w:rsidR="00822558" w:rsidRPr="003A5933">
        <w:rPr>
          <w:rFonts w:ascii="Times New Roman" w:eastAsiaTheme="minorEastAsia" w:hAnsi="Times New Roman"/>
          <w:sz w:val="28"/>
          <w:szCs w:val="28"/>
        </w:rPr>
        <w:t xml:space="preserve"> результаты предоставления субсидия.</w:t>
      </w:r>
    </w:p>
    <w:p w14:paraId="6BEBACA6" w14:textId="22223245" w:rsidR="002F6CA5" w:rsidRPr="003A5933" w:rsidRDefault="005127EF" w:rsidP="002F6CA5">
      <w:pPr>
        <w:widowControl w:val="0"/>
        <w:autoSpaceDE w:val="0"/>
        <w:autoSpaceDN w:val="0"/>
        <w:ind w:firstLine="539"/>
        <w:jc w:val="both"/>
        <w:rPr>
          <w:rFonts w:ascii="Times New Roman" w:eastAsiaTheme="minorEastAsia" w:hAnsi="Times New Roman"/>
          <w:sz w:val="28"/>
          <w:szCs w:val="28"/>
        </w:rPr>
      </w:pPr>
      <w:bookmarkStart w:id="12" w:name="_Hlk202524321"/>
      <w:bookmarkEnd w:id="11"/>
      <w:r w:rsidRPr="003A5933">
        <w:rPr>
          <w:rFonts w:ascii="Times New Roman" w:eastAsiaTheme="minorEastAsia" w:hAnsi="Times New Roman"/>
          <w:sz w:val="28"/>
          <w:szCs w:val="28"/>
        </w:rPr>
        <w:t>г</w:t>
      </w:r>
      <w:r w:rsidR="002F6CA5" w:rsidRPr="003A5933">
        <w:rPr>
          <w:rFonts w:ascii="Times New Roman" w:eastAsiaTheme="minorEastAsia" w:hAnsi="Times New Roman"/>
          <w:sz w:val="28"/>
          <w:szCs w:val="28"/>
        </w:rPr>
        <w:t>) расчеты за счет средств субсидии и собственных средств в пределах стоимости реализуемых инвестиционных проектов производятся получателями субсидий строго в безналичной форме со своих расчетных счетов.</w:t>
      </w:r>
    </w:p>
    <w:bookmarkEnd w:id="12"/>
    <w:p w14:paraId="404A6DE8" w14:textId="0267291D" w:rsidR="00A00389" w:rsidRPr="003A5933" w:rsidRDefault="00A00389" w:rsidP="002336DB">
      <w:pPr>
        <w:widowControl w:val="0"/>
        <w:autoSpaceDE w:val="0"/>
        <w:autoSpaceDN w:val="0"/>
        <w:ind w:firstLine="539"/>
        <w:jc w:val="both"/>
        <w:rPr>
          <w:rFonts w:ascii="Times New Roman" w:eastAsiaTheme="minorEastAsia" w:hAnsi="Times New Roman"/>
          <w:sz w:val="28"/>
          <w:szCs w:val="28"/>
        </w:rPr>
      </w:pPr>
    </w:p>
    <w:p w14:paraId="72415BD5" w14:textId="77777777" w:rsidR="00A00389" w:rsidRPr="003A5933" w:rsidRDefault="00A00389" w:rsidP="00822558">
      <w:pPr>
        <w:widowControl w:val="0"/>
        <w:autoSpaceDE w:val="0"/>
        <w:autoSpaceDN w:val="0"/>
        <w:ind w:firstLine="539"/>
        <w:jc w:val="center"/>
        <w:rPr>
          <w:rFonts w:ascii="Times New Roman" w:eastAsiaTheme="minorEastAsia" w:hAnsi="Times New Roman"/>
          <w:b/>
          <w:bCs/>
          <w:sz w:val="28"/>
          <w:szCs w:val="28"/>
        </w:rPr>
      </w:pPr>
      <w:r w:rsidRPr="003A5933">
        <w:rPr>
          <w:rFonts w:ascii="Times New Roman" w:eastAsiaTheme="minorEastAsia" w:hAnsi="Times New Roman"/>
          <w:b/>
          <w:bCs/>
          <w:sz w:val="28"/>
          <w:szCs w:val="28"/>
        </w:rPr>
        <w:t>III. Порядок представления отчетности, осуществления</w:t>
      </w:r>
    </w:p>
    <w:p w14:paraId="506CF184" w14:textId="77777777" w:rsidR="00A00389" w:rsidRPr="003A5933" w:rsidRDefault="00A00389" w:rsidP="00822558">
      <w:pPr>
        <w:widowControl w:val="0"/>
        <w:autoSpaceDE w:val="0"/>
        <w:autoSpaceDN w:val="0"/>
        <w:ind w:firstLine="539"/>
        <w:jc w:val="center"/>
        <w:rPr>
          <w:rFonts w:ascii="Times New Roman" w:eastAsiaTheme="minorEastAsia" w:hAnsi="Times New Roman"/>
          <w:b/>
          <w:bCs/>
          <w:sz w:val="28"/>
          <w:szCs w:val="28"/>
        </w:rPr>
      </w:pPr>
      <w:r w:rsidRPr="003A5933">
        <w:rPr>
          <w:rFonts w:ascii="Times New Roman" w:eastAsiaTheme="minorEastAsia" w:hAnsi="Times New Roman"/>
          <w:b/>
          <w:bCs/>
          <w:sz w:val="28"/>
          <w:szCs w:val="28"/>
        </w:rPr>
        <w:t>контроля (мониторинга) за соблюдением условий и порядка</w:t>
      </w:r>
    </w:p>
    <w:p w14:paraId="7E7A2798" w14:textId="77777777" w:rsidR="00A00389" w:rsidRPr="003A5933" w:rsidRDefault="00A00389" w:rsidP="00822558">
      <w:pPr>
        <w:widowControl w:val="0"/>
        <w:autoSpaceDE w:val="0"/>
        <w:autoSpaceDN w:val="0"/>
        <w:ind w:firstLine="539"/>
        <w:jc w:val="center"/>
        <w:rPr>
          <w:rFonts w:ascii="Times New Roman" w:eastAsiaTheme="minorEastAsia" w:hAnsi="Times New Roman"/>
          <w:b/>
          <w:bCs/>
          <w:sz w:val="28"/>
          <w:szCs w:val="28"/>
        </w:rPr>
      </w:pPr>
      <w:r w:rsidRPr="003A5933">
        <w:rPr>
          <w:rFonts w:ascii="Times New Roman" w:eastAsiaTheme="minorEastAsia" w:hAnsi="Times New Roman"/>
          <w:b/>
          <w:bCs/>
          <w:sz w:val="28"/>
          <w:szCs w:val="28"/>
        </w:rPr>
        <w:t>предоставления субсидии и ответственность за их нарушение</w:t>
      </w:r>
    </w:p>
    <w:p w14:paraId="2F4DFFD6" w14:textId="77777777"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p>
    <w:p w14:paraId="5E5C73E8" w14:textId="1EA8B51B" w:rsidR="00A00389" w:rsidRPr="003A5933" w:rsidRDefault="000F63F4"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18</w:t>
      </w:r>
      <w:r w:rsidR="00A00389" w:rsidRPr="003A5933">
        <w:rPr>
          <w:rFonts w:ascii="Times New Roman" w:eastAsiaTheme="minorEastAsia" w:hAnsi="Times New Roman"/>
          <w:sz w:val="28"/>
          <w:szCs w:val="28"/>
        </w:rPr>
        <w:t>. Получатель субсидии представляет в Министерство:</w:t>
      </w:r>
    </w:p>
    <w:p w14:paraId="1BD769D8" w14:textId="40CE8158"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отчет о достижении значения результата предоставления субсидии, ежеквартально, не позднее 7-го числа месяца, следующего за отчетным периодом, за IV квартал текущего финансового года - не позднее 15 января года, следующего за отчетным;</w:t>
      </w:r>
    </w:p>
    <w:p w14:paraId="32043FCA" w14:textId="1AEA9A1F"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отчет об осуществлении расходов, источником финансового обеспечения которых является субсидия, с приложением копий документов, подтверждающих фактически понесенные получателем субсидии,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w:t>
      </w:r>
      <w:r w:rsidR="00784823" w:rsidRPr="003A5933">
        <w:rPr>
          <w:rFonts w:ascii="Times New Roman" w:eastAsiaTheme="minorEastAsia" w:hAnsi="Times New Roman"/>
          <w:sz w:val="28"/>
          <w:szCs w:val="28"/>
        </w:rPr>
        <w:t>.</w:t>
      </w:r>
    </w:p>
    <w:p w14:paraId="680FE453" w14:textId="7A18D6CB"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Представление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w:t>
      </w:r>
      <w:r w:rsidRPr="003A5933">
        <w:rPr>
          <w:rFonts w:ascii="Times New Roman" w:eastAsiaTheme="minorEastAsia" w:hAnsi="Times New Roman"/>
          <w:sz w:val="28"/>
          <w:szCs w:val="28"/>
        </w:rPr>
        <w:lastRenderedPageBreak/>
        <w:t xml:space="preserve">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44B729FB" w14:textId="77777777"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14:paraId="41D25641" w14:textId="0D5B6FC8" w:rsidR="00A00389" w:rsidRPr="003A5933" w:rsidRDefault="000F63F4"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19</w:t>
      </w:r>
      <w:r w:rsidR="00A00389" w:rsidRPr="003A5933">
        <w:rPr>
          <w:rFonts w:ascii="Times New Roman" w:eastAsiaTheme="minorEastAsia" w:hAnsi="Times New Roman"/>
          <w:sz w:val="28"/>
          <w:szCs w:val="28"/>
        </w:rPr>
        <w:t>.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14:paraId="3D43CDCF" w14:textId="1FB4B78F"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2</w:t>
      </w:r>
      <w:r w:rsidR="000F63F4" w:rsidRPr="003A5933">
        <w:rPr>
          <w:rFonts w:ascii="Times New Roman" w:eastAsiaTheme="minorEastAsia" w:hAnsi="Times New Roman"/>
          <w:sz w:val="28"/>
          <w:szCs w:val="28"/>
        </w:rPr>
        <w:t>0</w:t>
      </w:r>
      <w:r w:rsidRPr="003A5933">
        <w:rPr>
          <w:rFonts w:ascii="Times New Roman" w:eastAsiaTheme="minorEastAsia" w:hAnsi="Times New Roman"/>
          <w:sz w:val="28"/>
          <w:szCs w:val="28"/>
        </w:rPr>
        <w:t>.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w:t>
      </w:r>
    </w:p>
    <w:p w14:paraId="6D3B6200" w14:textId="77777777"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Органы государственного финансового контроля Республики Дагестан осуществляют проверку соблюдения получателем субсидии порядка и условий предоставления субсидии в соответствии со </w:t>
      </w:r>
      <w:hyperlink r:id="rId12" w:history="1">
        <w:r w:rsidRPr="003A5933">
          <w:rPr>
            <w:rStyle w:val="a3"/>
            <w:rFonts w:ascii="Times New Roman" w:eastAsiaTheme="minorEastAsia" w:hAnsi="Times New Roman"/>
            <w:sz w:val="28"/>
            <w:szCs w:val="28"/>
          </w:rPr>
          <w:t>статьями 268.1</w:t>
        </w:r>
      </w:hyperlink>
      <w:r w:rsidRPr="003A5933">
        <w:rPr>
          <w:rFonts w:ascii="Times New Roman" w:eastAsiaTheme="minorEastAsia" w:hAnsi="Times New Roman"/>
          <w:sz w:val="28"/>
          <w:szCs w:val="28"/>
        </w:rPr>
        <w:t xml:space="preserve"> и </w:t>
      </w:r>
      <w:hyperlink r:id="rId13" w:history="1">
        <w:r w:rsidRPr="003A5933">
          <w:rPr>
            <w:rStyle w:val="a3"/>
            <w:rFonts w:ascii="Times New Roman" w:eastAsiaTheme="minorEastAsia" w:hAnsi="Times New Roman"/>
            <w:sz w:val="28"/>
            <w:szCs w:val="28"/>
          </w:rPr>
          <w:t>269.2</w:t>
        </w:r>
      </w:hyperlink>
      <w:r w:rsidRPr="003A5933">
        <w:rPr>
          <w:rFonts w:ascii="Times New Roman" w:eastAsiaTheme="minorEastAsia" w:hAnsi="Times New Roman"/>
          <w:sz w:val="28"/>
          <w:szCs w:val="28"/>
        </w:rPr>
        <w:t xml:space="preserve"> Бюджетного кодекса Российской Федерации.</w:t>
      </w:r>
    </w:p>
    <w:p w14:paraId="1A2B981B" w14:textId="614DC8EC"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2</w:t>
      </w:r>
      <w:r w:rsidR="000F63F4" w:rsidRPr="003A5933">
        <w:rPr>
          <w:rFonts w:ascii="Times New Roman" w:eastAsiaTheme="minorEastAsia" w:hAnsi="Times New Roman"/>
          <w:sz w:val="28"/>
          <w:szCs w:val="28"/>
        </w:rPr>
        <w:t>1</w:t>
      </w:r>
      <w:r w:rsidRPr="003A5933">
        <w:rPr>
          <w:rFonts w:ascii="Times New Roman" w:eastAsiaTheme="minorEastAsia" w:hAnsi="Times New Roman"/>
          <w:sz w:val="28"/>
          <w:szCs w:val="28"/>
        </w:rPr>
        <w:t>.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15771243" w14:textId="77777777"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случае выявления нецелевого использования средств субсидии получатель субсидии в течение 30 календарных дней со дня получения письменного требования осуществляет возврат средств субсидии в размере, соответствующем размеру субсидии, использованной не по целевому назначению.</w:t>
      </w:r>
    </w:p>
    <w:p w14:paraId="0E5F54E2"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случае недостижения значений результата предоставления субсидии и показателя, необходимого для достижения результата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7A4829A8"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Объем средств, подлежащих возврату в республиканский бюджет Республики Дагестан (</w:t>
      </w:r>
      <w:proofErr w:type="spellStart"/>
      <w:r w:rsidRPr="003A5933">
        <w:rPr>
          <w:rFonts w:ascii="Times New Roman" w:eastAsiaTheme="minorEastAsia" w:hAnsi="Times New Roman"/>
          <w:sz w:val="28"/>
          <w:szCs w:val="28"/>
        </w:rPr>
        <w:t>Vвозврата</w:t>
      </w:r>
      <w:proofErr w:type="spellEnd"/>
      <w:r w:rsidRPr="003A5933">
        <w:rPr>
          <w:rFonts w:ascii="Times New Roman" w:eastAsiaTheme="minorEastAsia" w:hAnsi="Times New Roman"/>
          <w:sz w:val="28"/>
          <w:szCs w:val="28"/>
        </w:rPr>
        <w:t>), рассчитывается по формуле:</w:t>
      </w:r>
    </w:p>
    <w:p w14:paraId="3D72FDC7"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p>
    <w:p w14:paraId="7F7E9CEC"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proofErr w:type="spellStart"/>
      <w:r w:rsidRPr="003A5933">
        <w:rPr>
          <w:rFonts w:ascii="Times New Roman" w:eastAsiaTheme="minorEastAsia" w:hAnsi="Times New Roman"/>
          <w:sz w:val="28"/>
          <w:szCs w:val="28"/>
        </w:rPr>
        <w:t>Vвозврата</w:t>
      </w:r>
      <w:proofErr w:type="spellEnd"/>
      <w:r w:rsidRPr="003A5933">
        <w:rPr>
          <w:rFonts w:ascii="Times New Roman" w:eastAsiaTheme="minorEastAsia" w:hAnsi="Times New Roman"/>
          <w:sz w:val="28"/>
          <w:szCs w:val="28"/>
        </w:rPr>
        <w:t xml:space="preserve"> = С x к,</w:t>
      </w:r>
    </w:p>
    <w:p w14:paraId="3756FD93"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p>
    <w:p w14:paraId="1F4AC35A"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где:</w:t>
      </w:r>
    </w:p>
    <w:p w14:paraId="12350A19"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С - размер субсидии, предоставленной получателю субсидии;</w:t>
      </w:r>
    </w:p>
    <w:p w14:paraId="17D10F9E"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к - коэффициент возврата субсидии.</w:t>
      </w:r>
    </w:p>
    <w:p w14:paraId="4A50CC28"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Коэффициент возврата субсидии, отражающий уровень недостижения </w:t>
      </w:r>
      <w:r w:rsidRPr="003A5933">
        <w:rPr>
          <w:rFonts w:ascii="Times New Roman" w:eastAsiaTheme="minorEastAsia" w:hAnsi="Times New Roman"/>
          <w:sz w:val="28"/>
          <w:szCs w:val="28"/>
        </w:rPr>
        <w:lastRenderedPageBreak/>
        <w:t>результата предоставления субсидии и значения показателя, необходимого для его достижения, рассчитывается по формуле:</w:t>
      </w:r>
    </w:p>
    <w:p w14:paraId="18B4F75F"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p>
    <w:p w14:paraId="7182AD02"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k = 1 - m / n,</w:t>
      </w:r>
    </w:p>
    <w:p w14:paraId="3D341A17"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p>
    <w:p w14:paraId="12D9C1A5"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где:</w:t>
      </w:r>
    </w:p>
    <w:p w14:paraId="46E68FE3"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m - фактически достигнутое значение показателя, необходимого для достижения результата предоставления субсидии, на отчетную дату;</w:t>
      </w:r>
    </w:p>
    <w:p w14:paraId="5FC5667E" w14:textId="77777777" w:rsidR="000F63F4" w:rsidRPr="003A5933" w:rsidRDefault="000F63F4"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n - значение показателя, необходимого для достижения результата предоставления субсидии, установленное в соглашении.</w:t>
      </w:r>
    </w:p>
    <w:p w14:paraId="198FC9E4" w14:textId="3353C23C" w:rsidR="007A2228" w:rsidRPr="003A5933" w:rsidRDefault="007A2228" w:rsidP="000F63F4">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2</w:t>
      </w:r>
      <w:r w:rsidR="000F63F4" w:rsidRPr="003A5933">
        <w:rPr>
          <w:rFonts w:ascii="Times New Roman" w:eastAsiaTheme="minorEastAsia" w:hAnsi="Times New Roman"/>
          <w:sz w:val="28"/>
          <w:szCs w:val="28"/>
        </w:rPr>
        <w:t>2</w:t>
      </w:r>
      <w:r w:rsidRPr="003A5933">
        <w:rPr>
          <w:rFonts w:ascii="Times New Roman" w:eastAsiaTheme="minorEastAsia" w:hAnsi="Times New Roman"/>
          <w:sz w:val="28"/>
          <w:szCs w:val="28"/>
        </w:rPr>
        <w:t xml:space="preserve">. В случае недостижения в установленные соглашением сроки значения результата предоставления Субсидии получатель Субсидии уплачивает пеню в размере одной </w:t>
      </w:r>
      <w:proofErr w:type="spellStart"/>
      <w:r w:rsidRPr="003A5933">
        <w:rPr>
          <w:rFonts w:ascii="Times New Roman" w:eastAsiaTheme="minorEastAsia" w:hAnsi="Times New Roman"/>
          <w:sz w:val="28"/>
          <w:szCs w:val="28"/>
        </w:rPr>
        <w:t>трехсотшестидесятой</w:t>
      </w:r>
      <w:proofErr w:type="spellEnd"/>
      <w:r w:rsidRPr="003A5933">
        <w:rPr>
          <w:rFonts w:ascii="Times New Roman" w:eastAsiaTheme="minorEastAsia" w:hAnsi="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
    <w:p w14:paraId="39B62CFD" w14:textId="0F88DC93"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2</w:t>
      </w:r>
      <w:r w:rsidR="000F63F4" w:rsidRPr="003A5933">
        <w:rPr>
          <w:rFonts w:ascii="Times New Roman" w:eastAsiaTheme="minorEastAsia" w:hAnsi="Times New Roman"/>
          <w:sz w:val="28"/>
          <w:szCs w:val="28"/>
        </w:rPr>
        <w:t>3</w:t>
      </w:r>
      <w:r w:rsidRPr="003A5933">
        <w:rPr>
          <w:rFonts w:ascii="Times New Roman" w:eastAsiaTheme="minorEastAsia" w:hAnsi="Times New Roman"/>
          <w:sz w:val="28"/>
          <w:szCs w:val="28"/>
        </w:rPr>
        <w:t>.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1CE8C61F" w14:textId="77777777"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Под обстоятельствами непреодолимой силы, препятствующими достижению значений результатов предоставления субсидии, понимаются чрезвычайные, непредвиденные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14:paraId="29054F6E" w14:textId="77777777"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К обстоятельствам непреодолимой силы относятся:</w:t>
      </w:r>
    </w:p>
    <w:p w14:paraId="4BC50354" w14:textId="77777777"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а) стихийные бедствия - землетрясения, наводнения, лавины, оползни, сели;</w:t>
      </w:r>
    </w:p>
    <w:p w14:paraId="601D9B95" w14:textId="77777777"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 военные действия, террористические акты, диверсии.</w:t>
      </w:r>
    </w:p>
    <w:p w14:paraId="6AE69CCF" w14:textId="77777777"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информацию о наступлении обстоятельств непреодолимой силы.</w:t>
      </w:r>
    </w:p>
    <w:p w14:paraId="68E13236" w14:textId="7E65C1A0" w:rsidR="007A2228" w:rsidRPr="003A5933" w:rsidRDefault="00A00389" w:rsidP="007A222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2</w:t>
      </w:r>
      <w:r w:rsidR="000F63F4" w:rsidRPr="003A5933">
        <w:rPr>
          <w:rFonts w:ascii="Times New Roman" w:eastAsiaTheme="minorEastAsia" w:hAnsi="Times New Roman"/>
          <w:sz w:val="28"/>
          <w:szCs w:val="28"/>
        </w:rPr>
        <w:t>4</w:t>
      </w:r>
      <w:r w:rsidRPr="003A5933">
        <w:rPr>
          <w:rFonts w:ascii="Times New Roman" w:eastAsiaTheme="minorEastAsia" w:hAnsi="Times New Roman"/>
          <w:sz w:val="28"/>
          <w:szCs w:val="28"/>
        </w:rPr>
        <w:t xml:space="preserve">. </w:t>
      </w:r>
      <w:r w:rsidR="007A2228" w:rsidRPr="003A5933">
        <w:rPr>
          <w:rFonts w:ascii="Times New Roman" w:eastAsiaTheme="minorEastAsia" w:hAnsi="Times New Roman"/>
          <w:sz w:val="28"/>
          <w:szCs w:val="28"/>
        </w:rPr>
        <w:t>Возврат Субсидии и уплата пени осуществляется в следующем порядке:</w:t>
      </w:r>
    </w:p>
    <w:p w14:paraId="225022BA" w14:textId="6605A669" w:rsidR="007A2228" w:rsidRPr="003A5933" w:rsidRDefault="007A2228" w:rsidP="007A222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Министерство в 30-дневный срок после выявления нарушения или получения акта проверки от органов государственного финансового контроля или получения информации о результатах мониторинга направляет получателю Субсидии требование о возврате Субсидии и уплате пени, а получатель Субсидии производит возврат Субсидии и уплачивают пеню в течение 30 календарных дней со дня получения от Министерства требования о возврате Субсидии и уплате пени;</w:t>
      </w:r>
    </w:p>
    <w:p w14:paraId="16FD8F34" w14:textId="2BC9DD7B" w:rsidR="00A00389" w:rsidRPr="003A5933" w:rsidRDefault="007A2228" w:rsidP="007A222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2</w:t>
      </w:r>
      <w:r w:rsidR="000F63F4" w:rsidRPr="003A5933">
        <w:rPr>
          <w:rFonts w:ascii="Times New Roman" w:eastAsiaTheme="minorEastAsia" w:hAnsi="Times New Roman"/>
          <w:sz w:val="28"/>
          <w:szCs w:val="28"/>
        </w:rPr>
        <w:t>5</w:t>
      </w:r>
      <w:r w:rsidRPr="003A5933">
        <w:rPr>
          <w:rFonts w:ascii="Times New Roman" w:eastAsiaTheme="minorEastAsia" w:hAnsi="Times New Roman"/>
          <w:sz w:val="28"/>
          <w:szCs w:val="28"/>
        </w:rPr>
        <w:t xml:space="preserve">. </w:t>
      </w:r>
      <w:r w:rsidR="000F63F4" w:rsidRPr="003A5933">
        <w:rPr>
          <w:rFonts w:ascii="Times New Roman" w:eastAsiaTheme="minorEastAsia" w:hAnsi="Times New Roman"/>
          <w:sz w:val="28"/>
          <w:szCs w:val="28"/>
        </w:rPr>
        <w:t>П</w:t>
      </w:r>
      <w:r w:rsidRPr="003A5933">
        <w:rPr>
          <w:rFonts w:ascii="Times New Roman" w:eastAsiaTheme="minorEastAsia" w:hAnsi="Times New Roman"/>
          <w:sz w:val="28"/>
          <w:szCs w:val="28"/>
        </w:rPr>
        <w:t xml:space="preserve">ри нарушении получателем Субсидии срока возврата Субсидии и уплаты </w:t>
      </w:r>
      <w:r w:rsidRPr="003A5933">
        <w:rPr>
          <w:rFonts w:ascii="Times New Roman" w:eastAsiaTheme="minorEastAsia" w:hAnsi="Times New Roman"/>
          <w:sz w:val="28"/>
          <w:szCs w:val="28"/>
        </w:rPr>
        <w:lastRenderedPageBreak/>
        <w:t xml:space="preserve">пени Министерство принимает меры по взысканию указанных средств в республиканский бюджет Республики Дагестан в порядке, установленном законодательством Российской Федерации. </w:t>
      </w:r>
    </w:p>
    <w:p w14:paraId="186B727E" w14:textId="63129EAD" w:rsidR="00A00389" w:rsidRPr="003A5933" w:rsidRDefault="00A00389" w:rsidP="00A00389">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2</w:t>
      </w:r>
      <w:r w:rsidR="000F63F4" w:rsidRPr="003A5933">
        <w:rPr>
          <w:rFonts w:ascii="Times New Roman" w:eastAsiaTheme="minorEastAsia" w:hAnsi="Times New Roman"/>
          <w:sz w:val="28"/>
          <w:szCs w:val="28"/>
        </w:rPr>
        <w:t>6</w:t>
      </w:r>
      <w:r w:rsidRPr="003A5933">
        <w:rPr>
          <w:rFonts w:ascii="Times New Roman" w:eastAsiaTheme="minorEastAsia" w:hAnsi="Times New Roman"/>
          <w:sz w:val="28"/>
          <w:szCs w:val="28"/>
        </w:rPr>
        <w:t>.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4AA0EA1E" w14:textId="1A425DAA" w:rsidR="00A00389" w:rsidRPr="003A5933" w:rsidRDefault="00A00389" w:rsidP="002336DB">
      <w:pPr>
        <w:widowControl w:val="0"/>
        <w:autoSpaceDE w:val="0"/>
        <w:autoSpaceDN w:val="0"/>
        <w:ind w:firstLine="539"/>
        <w:jc w:val="both"/>
        <w:rPr>
          <w:rFonts w:ascii="Times New Roman" w:eastAsiaTheme="minorEastAsia" w:hAnsi="Times New Roman"/>
          <w:sz w:val="28"/>
          <w:szCs w:val="28"/>
        </w:rPr>
      </w:pPr>
    </w:p>
    <w:p w14:paraId="76E161F8" w14:textId="77777777" w:rsidR="007527B8" w:rsidRPr="003A5933" w:rsidRDefault="007527B8" w:rsidP="007527B8">
      <w:pPr>
        <w:widowControl w:val="0"/>
        <w:autoSpaceDE w:val="0"/>
        <w:autoSpaceDN w:val="0"/>
        <w:ind w:firstLine="539"/>
        <w:jc w:val="center"/>
        <w:rPr>
          <w:rFonts w:ascii="Times New Roman" w:eastAsiaTheme="minorEastAsia" w:hAnsi="Times New Roman"/>
          <w:b/>
          <w:bCs/>
          <w:sz w:val="28"/>
          <w:szCs w:val="28"/>
        </w:rPr>
      </w:pPr>
      <w:r w:rsidRPr="003A5933">
        <w:rPr>
          <w:rFonts w:ascii="Times New Roman" w:eastAsiaTheme="minorEastAsia" w:hAnsi="Times New Roman"/>
          <w:b/>
          <w:bCs/>
          <w:sz w:val="28"/>
          <w:szCs w:val="28"/>
        </w:rPr>
        <w:t>V. Порядок проведения отбора</w:t>
      </w:r>
    </w:p>
    <w:p w14:paraId="3F7854DD"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p>
    <w:p w14:paraId="065C802D" w14:textId="7EC69C5F" w:rsidR="007527B8" w:rsidRPr="003A5933" w:rsidRDefault="000F63F4"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27</w:t>
      </w:r>
      <w:r w:rsidR="007527B8" w:rsidRPr="003A5933">
        <w:rPr>
          <w:rFonts w:ascii="Times New Roman" w:eastAsiaTheme="minorEastAsia" w:hAnsi="Times New Roman"/>
          <w:sz w:val="28"/>
          <w:szCs w:val="28"/>
        </w:rPr>
        <w:t xml:space="preserve">. Государственной информационной системой, обеспечивающей проведение отбора получателей субсидий, является система </w:t>
      </w:r>
      <w:r w:rsidR="00964366" w:rsidRPr="003A5933">
        <w:rPr>
          <w:rFonts w:ascii="Times New Roman" w:eastAsiaTheme="minorEastAsia" w:hAnsi="Times New Roman"/>
          <w:sz w:val="28"/>
          <w:szCs w:val="28"/>
        </w:rPr>
        <w:t>«</w:t>
      </w:r>
      <w:r w:rsidR="007527B8"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007527B8" w:rsidRPr="003A5933">
        <w:rPr>
          <w:rFonts w:ascii="Times New Roman" w:eastAsiaTheme="minorEastAsia" w:hAnsi="Times New Roman"/>
          <w:sz w:val="28"/>
          <w:szCs w:val="28"/>
        </w:rPr>
        <w:t xml:space="preserve"> (https://promote.budget.gov.ru).</w:t>
      </w:r>
    </w:p>
    <w:p w14:paraId="25ADE251" w14:textId="34317111" w:rsidR="007527B8" w:rsidRPr="003A5933" w:rsidRDefault="000F63F4"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28</w:t>
      </w:r>
      <w:r w:rsidR="007527B8" w:rsidRPr="003A5933">
        <w:rPr>
          <w:rFonts w:ascii="Times New Roman" w:eastAsiaTheme="minorEastAsia" w:hAnsi="Times New Roman"/>
          <w:sz w:val="28"/>
          <w:szCs w:val="28"/>
        </w:rPr>
        <w:t xml:space="preserve">. Министерство осуществляет взаимодействие с участниками отбора с использованием документов в электронной форме в системе </w:t>
      </w:r>
      <w:r w:rsidR="00964366" w:rsidRPr="003A5933">
        <w:rPr>
          <w:rFonts w:ascii="Times New Roman" w:eastAsiaTheme="minorEastAsia" w:hAnsi="Times New Roman"/>
          <w:sz w:val="28"/>
          <w:szCs w:val="28"/>
        </w:rPr>
        <w:t>«</w:t>
      </w:r>
      <w:r w:rsidR="007527B8"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007527B8" w:rsidRPr="003A5933">
        <w:rPr>
          <w:rFonts w:ascii="Times New Roman" w:eastAsiaTheme="minorEastAsia" w:hAnsi="Times New Roman"/>
          <w:sz w:val="28"/>
          <w:szCs w:val="28"/>
        </w:rPr>
        <w:t>.</w:t>
      </w:r>
    </w:p>
    <w:p w14:paraId="1ACFF819" w14:textId="0ED453C0"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Обеспечение доступа к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осуществляется с использованием федеральной государственной информационной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376D932D" w14:textId="0CA0AC41" w:rsidR="007527B8" w:rsidRPr="003A5933" w:rsidRDefault="000F63F4"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29</w:t>
      </w:r>
      <w:r w:rsidR="007527B8" w:rsidRPr="003A5933">
        <w:rPr>
          <w:rFonts w:ascii="Times New Roman" w:eastAsiaTheme="minorEastAsia" w:hAnsi="Times New Roman"/>
          <w:sz w:val="28"/>
          <w:szCs w:val="28"/>
        </w:rPr>
        <w:t xml:space="preserve">. Министерство проводит отбор на конкурентной основе способом запроса предложений </w:t>
      </w:r>
      <w:proofErr w:type="gramStart"/>
      <w:r w:rsidR="007527B8" w:rsidRPr="003A5933">
        <w:rPr>
          <w:rFonts w:ascii="Times New Roman" w:eastAsiaTheme="minorEastAsia" w:hAnsi="Times New Roman"/>
          <w:sz w:val="28"/>
          <w:szCs w:val="28"/>
        </w:rPr>
        <w:t>на основании</w:t>
      </w:r>
      <w:proofErr w:type="gramEnd"/>
      <w:r w:rsidR="007527B8" w:rsidRPr="003A5933">
        <w:rPr>
          <w:rFonts w:ascii="Times New Roman" w:eastAsiaTheme="minorEastAsia" w:hAnsi="Times New Roman"/>
          <w:sz w:val="28"/>
          <w:szCs w:val="28"/>
        </w:rPr>
        <w:t xml:space="preserve"> представленных участниками отбора заявок на участие в отборе исходя из соответствия участника отбора требованиям и категориям, установленным пунктами </w:t>
      </w:r>
      <w:r w:rsidRPr="003A5933">
        <w:rPr>
          <w:rFonts w:ascii="Times New Roman" w:eastAsiaTheme="minorEastAsia" w:hAnsi="Times New Roman"/>
          <w:sz w:val="28"/>
          <w:szCs w:val="28"/>
        </w:rPr>
        <w:t>8</w:t>
      </w:r>
      <w:r w:rsidR="007527B8" w:rsidRPr="003A5933">
        <w:rPr>
          <w:rFonts w:ascii="Times New Roman" w:eastAsiaTheme="minorEastAsia" w:hAnsi="Times New Roman"/>
          <w:sz w:val="28"/>
          <w:szCs w:val="28"/>
        </w:rPr>
        <w:t xml:space="preserve"> и 3</w:t>
      </w:r>
      <w:r w:rsidR="00454CAD" w:rsidRPr="003A5933">
        <w:rPr>
          <w:rFonts w:ascii="Times New Roman" w:eastAsiaTheme="minorEastAsia" w:hAnsi="Times New Roman"/>
          <w:sz w:val="28"/>
          <w:szCs w:val="28"/>
        </w:rPr>
        <w:t>3</w:t>
      </w:r>
      <w:r w:rsidR="007527B8" w:rsidRPr="003A5933">
        <w:rPr>
          <w:rFonts w:ascii="Times New Roman" w:eastAsiaTheme="minorEastAsia" w:hAnsi="Times New Roman"/>
          <w:sz w:val="28"/>
          <w:szCs w:val="28"/>
        </w:rPr>
        <w:t xml:space="preserve"> настоящ</w:t>
      </w:r>
      <w:r w:rsidR="00454CAD" w:rsidRPr="003A5933">
        <w:rPr>
          <w:rFonts w:ascii="Times New Roman" w:eastAsiaTheme="minorEastAsia" w:hAnsi="Times New Roman"/>
          <w:sz w:val="28"/>
          <w:szCs w:val="28"/>
        </w:rPr>
        <w:t xml:space="preserve">его Порядка </w:t>
      </w:r>
      <w:r w:rsidR="007527B8" w:rsidRPr="003A5933">
        <w:rPr>
          <w:rFonts w:ascii="Times New Roman" w:eastAsiaTheme="minorEastAsia" w:hAnsi="Times New Roman"/>
          <w:sz w:val="28"/>
          <w:szCs w:val="28"/>
        </w:rPr>
        <w:t>и очередности поступления заявок на участие в отборе.</w:t>
      </w:r>
    </w:p>
    <w:p w14:paraId="01B3F2C1" w14:textId="07775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а</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пункта </w:t>
      </w:r>
      <w:r w:rsidR="000F63F4" w:rsidRPr="003A5933">
        <w:rPr>
          <w:rFonts w:ascii="Times New Roman" w:eastAsiaTheme="minorEastAsia" w:hAnsi="Times New Roman"/>
          <w:sz w:val="28"/>
          <w:szCs w:val="28"/>
        </w:rPr>
        <w:t>8</w:t>
      </w:r>
      <w:r w:rsidRPr="003A5933">
        <w:rPr>
          <w:rFonts w:ascii="Times New Roman" w:eastAsiaTheme="minorEastAsia" w:hAnsi="Times New Roman"/>
          <w:sz w:val="28"/>
          <w:szCs w:val="28"/>
        </w:rPr>
        <w:t xml:space="preserve"> настоящ</w:t>
      </w:r>
      <w:r w:rsidR="00454CAD" w:rsidRPr="003A5933">
        <w:rPr>
          <w:rFonts w:ascii="Times New Roman" w:eastAsiaTheme="minorEastAsia" w:hAnsi="Times New Roman"/>
          <w:sz w:val="28"/>
          <w:szCs w:val="28"/>
        </w:rPr>
        <w:t>его Порядка</w:t>
      </w:r>
      <w:r w:rsidRPr="003A5933">
        <w:rPr>
          <w:rFonts w:ascii="Times New Roman" w:eastAsiaTheme="minorEastAsia" w:hAnsi="Times New Roman"/>
          <w:sz w:val="28"/>
          <w:szCs w:val="28"/>
        </w:rPr>
        <w:t>,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6F747B93" w14:textId="1EC1902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Проверка участника отбора на соответствие требованиям, указанным в подпункте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а</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пункта </w:t>
      </w:r>
      <w:r w:rsidR="000F63F4" w:rsidRPr="003A5933">
        <w:rPr>
          <w:rFonts w:ascii="Times New Roman" w:eastAsiaTheme="minorEastAsia" w:hAnsi="Times New Roman"/>
          <w:sz w:val="28"/>
          <w:szCs w:val="28"/>
        </w:rPr>
        <w:t>8</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 xml:space="preserve">, осуществляется автоматически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14:paraId="62B5AFB6" w14:textId="317D1BB5"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Подтверждение соответствия участника отбора требованиям, указанным в подпункте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а</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пункта </w:t>
      </w:r>
      <w:r w:rsidR="000F63F4" w:rsidRPr="003A5933">
        <w:rPr>
          <w:rFonts w:ascii="Times New Roman" w:eastAsiaTheme="minorEastAsia" w:hAnsi="Times New Roman"/>
          <w:sz w:val="28"/>
          <w:szCs w:val="28"/>
        </w:rPr>
        <w:t>8</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 xml:space="preserve">, в случае отсутствия технической возможности осуществления автоматической проверки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6F22CCE1" w14:textId="35276111"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lastRenderedPageBreak/>
        <w:t>3</w:t>
      </w:r>
      <w:r w:rsidR="000F63F4" w:rsidRPr="003A5933">
        <w:rPr>
          <w:rFonts w:ascii="Times New Roman" w:eastAsiaTheme="minorEastAsia" w:hAnsi="Times New Roman"/>
          <w:sz w:val="28"/>
          <w:szCs w:val="28"/>
        </w:rPr>
        <w:t>0</w:t>
      </w:r>
      <w:r w:rsidRPr="003A5933">
        <w:rPr>
          <w:rFonts w:ascii="Times New Roman" w:eastAsiaTheme="minorEastAsia" w:hAnsi="Times New Roman"/>
          <w:sz w:val="28"/>
          <w:szCs w:val="28"/>
        </w:rPr>
        <w:t>. В целях проведения отбора Министерство</w:t>
      </w:r>
      <w:r w:rsidR="00040C53"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w:t>
      </w:r>
      <w:r w:rsidR="00040C53" w:rsidRPr="003A5933">
        <w:rPr>
          <w:rFonts w:ascii="Times New Roman" w:eastAsiaTheme="minorEastAsia" w:hAnsi="Times New Roman"/>
          <w:sz w:val="28"/>
          <w:szCs w:val="28"/>
        </w:rPr>
        <w:t xml:space="preserve">не позднее 1 октября </w:t>
      </w:r>
      <w:r w:rsidR="000F63F4" w:rsidRPr="003A5933">
        <w:rPr>
          <w:rFonts w:ascii="Times New Roman" w:eastAsiaTheme="minorEastAsia" w:hAnsi="Times New Roman"/>
          <w:sz w:val="28"/>
          <w:szCs w:val="28"/>
        </w:rPr>
        <w:t>года,</w:t>
      </w:r>
      <w:r w:rsidR="00040C53" w:rsidRPr="003A5933">
        <w:rPr>
          <w:rFonts w:ascii="Times New Roman" w:eastAsiaTheme="minorEastAsia" w:hAnsi="Times New Roman"/>
          <w:sz w:val="28"/>
          <w:szCs w:val="28"/>
        </w:rPr>
        <w:t xml:space="preserve"> в котором предусматривается проведение отбора, </w:t>
      </w:r>
      <w:r w:rsidRPr="003A5933">
        <w:rPr>
          <w:rFonts w:ascii="Times New Roman" w:eastAsiaTheme="minorEastAsia" w:hAnsi="Times New Roman"/>
          <w:sz w:val="28"/>
          <w:szCs w:val="28"/>
        </w:rPr>
        <w:t>размещает на едином портале объявление о проведении отбора на предоставление субсидий на финансовое обеспечение затрат на предусмотренные настоящими Правилами цели.</w:t>
      </w:r>
    </w:p>
    <w:p w14:paraId="251AC5EE" w14:textId="781638B9"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подписывается усиленной квалифицированной электронной подписью министра по туризму и народным художественным промыслам Республики Дагестан (далее - министр) либо уполномоченного им лица, публикуется на едином портале и включает в себя следующую информацию:</w:t>
      </w:r>
    </w:p>
    <w:p w14:paraId="0F280E69"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способ проведения отбора;</w:t>
      </w:r>
    </w:p>
    <w:p w14:paraId="0EBD888C"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сроки проведения отбора;</w:t>
      </w:r>
    </w:p>
    <w:p w14:paraId="182C1165" w14:textId="0AD9AE60"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дата начала подачи и окончания приема заявок участников отбора, при этом дата окончания приема заявок не может быть ранее </w:t>
      </w:r>
      <w:r w:rsidR="00040C53" w:rsidRPr="003A5933">
        <w:rPr>
          <w:rFonts w:ascii="Times New Roman" w:eastAsiaTheme="minorEastAsia" w:hAnsi="Times New Roman"/>
          <w:sz w:val="28"/>
          <w:szCs w:val="28"/>
        </w:rPr>
        <w:t>5</w:t>
      </w:r>
      <w:r w:rsidRPr="003A5933">
        <w:rPr>
          <w:rFonts w:ascii="Times New Roman" w:eastAsiaTheme="minorEastAsia" w:hAnsi="Times New Roman"/>
          <w:sz w:val="28"/>
          <w:szCs w:val="28"/>
        </w:rPr>
        <w:t>-го календарного дня, следующего за днем размещения объявления о проведении отбора;</w:t>
      </w:r>
    </w:p>
    <w:p w14:paraId="6DA3FB72"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наименование, место нахождения, почтовый адрес, адрес электронной почты Министерства;</w:t>
      </w:r>
    </w:p>
    <w:p w14:paraId="46F2479D"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результат (результаты) предоставления субсидии;</w:t>
      </w:r>
    </w:p>
    <w:p w14:paraId="57B22DF9" w14:textId="7FE48C45"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доменное имя и (или) указатели страниц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в информационно-телекоммуникационной сети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Интернет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699A7E6C" w14:textId="40D7654A"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требования к участникам отбора в соответствии с пунктом </w:t>
      </w:r>
      <w:r w:rsidR="000F63F4" w:rsidRPr="003A5933">
        <w:rPr>
          <w:rFonts w:ascii="Times New Roman" w:eastAsiaTheme="minorEastAsia" w:hAnsi="Times New Roman"/>
          <w:sz w:val="28"/>
          <w:szCs w:val="28"/>
        </w:rPr>
        <w:t>8</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 xml:space="preserve"> и к перечню документов, представляемых участниками отбора для подтверждения их соответствия указанным требованиям;</w:t>
      </w:r>
    </w:p>
    <w:p w14:paraId="66F0F4AF"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категории и (или) критерии отбора;</w:t>
      </w:r>
    </w:p>
    <w:p w14:paraId="44E7DCA7"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порядок подачи заявок участниками отбора и требования, предъявляемые к их форме и содержанию;</w:t>
      </w:r>
    </w:p>
    <w:p w14:paraId="0E08CEE8"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02F664C4" w14:textId="470AEBD5"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правила рассмотрения заявок участников отбора в соответствии с пунктами </w:t>
      </w:r>
      <w:r w:rsidR="00454CAD" w:rsidRPr="003A5933">
        <w:rPr>
          <w:rFonts w:ascii="Times New Roman" w:eastAsiaTheme="minorEastAsia" w:hAnsi="Times New Roman"/>
          <w:sz w:val="28"/>
          <w:szCs w:val="28"/>
        </w:rPr>
        <w:t>38</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39</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45</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w:t>
      </w:r>
    </w:p>
    <w:p w14:paraId="41845572"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порядок возврата заявок на доработку;</w:t>
      </w:r>
    </w:p>
    <w:p w14:paraId="0CCED0A2"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порядок отклонения заявок, а также информация об основаниях их отклонения;</w:t>
      </w:r>
    </w:p>
    <w:p w14:paraId="752695A3"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644796A8"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96BA265"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срок, в течение которого победитель (победители) отбора должен подписать соглашение о предоставлении субсидии;</w:t>
      </w:r>
    </w:p>
    <w:p w14:paraId="2141BDBB"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условия признания победителя (победителей) отбора уклонившимся от заключения соглашения;</w:t>
      </w:r>
    </w:p>
    <w:p w14:paraId="72187BE2"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сроки размещения протокола подведения итогов отбора (документа об итогах проведения отбора) на едином портале, а также при необходимости на сайте </w:t>
      </w:r>
      <w:r w:rsidRPr="003A5933">
        <w:rPr>
          <w:rFonts w:ascii="Times New Roman" w:eastAsiaTheme="minorEastAsia" w:hAnsi="Times New Roman"/>
          <w:sz w:val="28"/>
          <w:szCs w:val="28"/>
        </w:rPr>
        <w:lastRenderedPageBreak/>
        <w:t>Министерства, которые не могут быть позднее 14-го календарного дня, следующего за днем определения победителя отбора.</w:t>
      </w:r>
    </w:p>
    <w:p w14:paraId="30557BD9"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заявок участников отбора с соблюдением следующих условий:</w:t>
      </w:r>
    </w:p>
    <w:p w14:paraId="5A7CF94A"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07747456"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при внесении изменений в объявление о проведении отбора не допускается изменение способа отбора;</w:t>
      </w:r>
    </w:p>
    <w:p w14:paraId="199FC2AA"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20FBA8CF" w14:textId="62F20FF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7187D7C0" w14:textId="4ACDD3D8"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3</w:t>
      </w:r>
      <w:r w:rsidR="000F63F4" w:rsidRPr="003A5933">
        <w:rPr>
          <w:rFonts w:ascii="Times New Roman" w:eastAsiaTheme="minorEastAsia" w:hAnsi="Times New Roman"/>
          <w:sz w:val="28"/>
          <w:szCs w:val="28"/>
        </w:rPr>
        <w:t>1</w:t>
      </w:r>
      <w:r w:rsidRPr="003A5933">
        <w:rPr>
          <w:rFonts w:ascii="Times New Roman" w:eastAsiaTheme="minorEastAsia" w:hAnsi="Times New Roman"/>
          <w:sz w:val="28"/>
          <w:szCs w:val="28"/>
        </w:rPr>
        <w:t xml:space="preserve">. Документы, подтверждающие соответствие участника отбора установленным пунктом </w:t>
      </w:r>
      <w:r w:rsidR="000F63F4" w:rsidRPr="003A5933">
        <w:rPr>
          <w:rFonts w:ascii="Times New Roman" w:eastAsiaTheme="minorEastAsia" w:hAnsi="Times New Roman"/>
          <w:sz w:val="28"/>
          <w:szCs w:val="28"/>
        </w:rPr>
        <w:t>8</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 xml:space="preserve"> требованиям, должны соответствовать требованиям к документам, установленным в объявлении о проведении отбора.</w:t>
      </w:r>
    </w:p>
    <w:p w14:paraId="036CD6B1" w14:textId="1244447C"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3</w:t>
      </w:r>
      <w:r w:rsidR="000F63F4" w:rsidRPr="003A5933">
        <w:rPr>
          <w:rFonts w:ascii="Times New Roman" w:eastAsiaTheme="minorEastAsia" w:hAnsi="Times New Roman"/>
          <w:sz w:val="28"/>
          <w:szCs w:val="28"/>
        </w:rPr>
        <w:t>2</w:t>
      </w:r>
      <w:r w:rsidRPr="003A5933">
        <w:rPr>
          <w:rFonts w:ascii="Times New Roman" w:eastAsiaTheme="minorEastAsia" w:hAnsi="Times New Roman"/>
          <w:sz w:val="28"/>
          <w:szCs w:val="28"/>
        </w:rPr>
        <w:t>. Критериями отбора является их соответствие требованиям и категориям, установленным настоящими Правилами.</w:t>
      </w:r>
    </w:p>
    <w:p w14:paraId="0174F42F" w14:textId="179BE895"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3</w:t>
      </w:r>
      <w:r w:rsidR="000F63F4" w:rsidRPr="003A5933">
        <w:rPr>
          <w:rFonts w:ascii="Times New Roman" w:eastAsiaTheme="minorEastAsia" w:hAnsi="Times New Roman"/>
          <w:sz w:val="28"/>
          <w:szCs w:val="28"/>
        </w:rPr>
        <w:t>3</w:t>
      </w:r>
      <w:r w:rsidRPr="003A5933">
        <w:rPr>
          <w:rFonts w:ascii="Times New Roman" w:eastAsiaTheme="minorEastAsia" w:hAnsi="Times New Roman"/>
          <w:sz w:val="28"/>
          <w:szCs w:val="28"/>
        </w:rPr>
        <w:t>. Субсидии предоставляются следующим категориям получателей субсидий:</w:t>
      </w:r>
    </w:p>
    <w:p w14:paraId="63E4BEE8" w14:textId="071F2EE4" w:rsidR="0024023A"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а) </w:t>
      </w:r>
      <w:r w:rsidR="00A453A1" w:rsidRPr="003A5933">
        <w:rPr>
          <w:rFonts w:ascii="Times New Roman" w:eastAsiaTheme="minorEastAsia" w:hAnsi="Times New Roman"/>
          <w:sz w:val="28"/>
          <w:szCs w:val="28"/>
        </w:rPr>
        <w:t>юридические лица,  не являющиеся государственными (муниципальными) учреждениями и (или) индивидуальные предприниматели реализующие на территории Республики Дагестан инвестиционный проект прошедшие</w:t>
      </w:r>
      <w:r w:rsidR="00A453A1" w:rsidRPr="003A5933">
        <w:t xml:space="preserve"> </w:t>
      </w:r>
      <w:r w:rsidR="00A453A1" w:rsidRPr="003A5933">
        <w:rPr>
          <w:rFonts w:ascii="Times New Roman" w:eastAsiaTheme="minorEastAsia" w:hAnsi="Times New Roman"/>
          <w:sz w:val="28"/>
          <w:szCs w:val="28"/>
        </w:rPr>
        <w:t>конкурсный отбор субъектов Российской Федерации, проводимый Министерством экономического развития Российской Федерации на основании Правил и включен в ранжированный перечень инвестиционных проектов согласно решению комиссии по вопросам предоставления и распределения в 2025-2027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w:t>
      </w:r>
    </w:p>
    <w:p w14:paraId="232BCBD3" w14:textId="1B0DD561" w:rsidR="0024023A" w:rsidRPr="003A5933" w:rsidRDefault="00A13F1B"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 постановка на налоговый учет на территории Республики Дагестан</w:t>
      </w:r>
    </w:p>
    <w:p w14:paraId="2DBF8C5F" w14:textId="4F17E148"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3</w:t>
      </w:r>
      <w:r w:rsidR="000F63F4" w:rsidRPr="003A5933">
        <w:rPr>
          <w:rFonts w:ascii="Times New Roman" w:eastAsiaTheme="minorEastAsia" w:hAnsi="Times New Roman"/>
          <w:sz w:val="28"/>
          <w:szCs w:val="28"/>
        </w:rPr>
        <w:t>4</w:t>
      </w:r>
      <w:r w:rsidRPr="003A5933">
        <w:rPr>
          <w:rFonts w:ascii="Times New Roman" w:eastAsiaTheme="minorEastAsia" w:hAnsi="Times New Roman"/>
          <w:sz w:val="28"/>
          <w:szCs w:val="28"/>
        </w:rPr>
        <w:t xml:space="preserve">.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пункте </w:t>
      </w:r>
      <w:r w:rsidR="000F63F4" w:rsidRPr="003A5933">
        <w:rPr>
          <w:rFonts w:ascii="Times New Roman" w:eastAsiaTheme="minorEastAsia" w:hAnsi="Times New Roman"/>
          <w:sz w:val="28"/>
          <w:szCs w:val="28"/>
        </w:rPr>
        <w:t>10</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 xml:space="preserve">, в форме электронного документа с использованием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2878D368" w14:textId="40817AE9"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и представления в систему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предусмотренных в </w:t>
      </w:r>
      <w:r w:rsidRPr="003A5933">
        <w:rPr>
          <w:rFonts w:ascii="Times New Roman" w:eastAsiaTheme="minorEastAsia" w:hAnsi="Times New Roman"/>
          <w:sz w:val="28"/>
          <w:szCs w:val="28"/>
        </w:rPr>
        <w:lastRenderedPageBreak/>
        <w:t>объявлении о проведении отбора.</w:t>
      </w:r>
    </w:p>
    <w:p w14:paraId="3E530DC7"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14:paraId="134472B2"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43F0E39E"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B58ECC8"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Фото- и видеоматериалы, включаемые в заявку, должны содержать четкое и контрастное изображение высокого качества.</w:t>
      </w:r>
    </w:p>
    <w:p w14:paraId="6D8079F6" w14:textId="06C53556"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74D3D33E" w14:textId="7C0D52CF" w:rsidR="007527B8" w:rsidRPr="003A5933" w:rsidRDefault="00C05BAA"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35</w:t>
      </w:r>
      <w:r w:rsidR="007527B8" w:rsidRPr="003A5933">
        <w:rPr>
          <w:rFonts w:ascii="Times New Roman" w:eastAsiaTheme="minorEastAsia" w:hAnsi="Times New Roman"/>
          <w:sz w:val="28"/>
          <w:szCs w:val="28"/>
        </w:rPr>
        <w:t>. Заявка должна содержать следующие сведения:</w:t>
      </w:r>
    </w:p>
    <w:p w14:paraId="7D5BDB8B"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а) информация и документы об участнике отбора:</w:t>
      </w:r>
    </w:p>
    <w:p w14:paraId="48026499"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полное и сокращенное наименование участника отбора (для юридических лиц);</w:t>
      </w:r>
    </w:p>
    <w:p w14:paraId="1EDA1A39"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фамилия, имя, отчество (при наличии) индивидуального предпринимателя;</w:t>
      </w:r>
    </w:p>
    <w:p w14:paraId="302CD1FA"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основной государственный регистрационный номер;</w:t>
      </w:r>
    </w:p>
    <w:p w14:paraId="4280326C"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идентификационный номер налогоплательщика;</w:t>
      </w:r>
    </w:p>
    <w:p w14:paraId="4B1B2177"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дата постановки на учет в налоговом органе (для индивидуальных предпринимателей);</w:t>
      </w:r>
    </w:p>
    <w:p w14:paraId="6ADFAFF7"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дата и код причины постановки на учет в налоговом органе (для юридических лиц);</w:t>
      </w:r>
    </w:p>
    <w:p w14:paraId="226E797D"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дата и место рождения (для индивидуальных предпринимателей);</w:t>
      </w:r>
    </w:p>
    <w:p w14:paraId="0337737A"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страховой номер индивидуального лицевого счета (для индивидуальных предпринимателей);</w:t>
      </w:r>
    </w:p>
    <w:p w14:paraId="0155B23E"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адрес юридического лица, адрес регистрации (для индивидуальных предпринимателей);</w:t>
      </w:r>
    </w:p>
    <w:p w14:paraId="4FA39A5D"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5265C835" w14:textId="79D5FF1D"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О сельскохозяйственной кооперации</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членов коллегиального исполнительного органа, лица, исполняющего функции единоличного исполнительного органа (для юридических лиц);</w:t>
      </w:r>
    </w:p>
    <w:p w14:paraId="25BE6B9A"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наименование должности);</w:t>
      </w:r>
    </w:p>
    <w:p w14:paraId="1532BE53"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w:t>
      </w:r>
      <w:r w:rsidRPr="003A5933">
        <w:rPr>
          <w:rFonts w:ascii="Times New Roman" w:eastAsiaTheme="minorEastAsia" w:hAnsi="Times New Roman"/>
          <w:sz w:val="28"/>
          <w:szCs w:val="28"/>
        </w:rPr>
        <w:lastRenderedPageBreak/>
        <w:t>организации (для юридических лиц) или в соответствии со сведениями ЕГРИП (для индивидуальных предпринимателей);</w:t>
      </w:r>
    </w:p>
    <w:p w14:paraId="56BC45A6" w14:textId="77AAD3ED"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соответствующего соглашения;</w:t>
      </w:r>
    </w:p>
    <w:p w14:paraId="6F912FCB" w14:textId="25603F1B" w:rsidR="00393A6E" w:rsidRPr="003A5933" w:rsidRDefault="00393A6E"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кадастровый номер, вид разрешенного использования и </w:t>
      </w:r>
      <w:proofErr w:type="gramStart"/>
      <w:r w:rsidRPr="003A5933">
        <w:rPr>
          <w:rFonts w:ascii="Times New Roman" w:eastAsiaTheme="minorEastAsia" w:hAnsi="Times New Roman"/>
          <w:sz w:val="28"/>
          <w:szCs w:val="28"/>
        </w:rPr>
        <w:t>категория земельного участка</w:t>
      </w:r>
      <w:proofErr w:type="gramEnd"/>
      <w:r w:rsidRPr="003A5933">
        <w:rPr>
          <w:rFonts w:ascii="Times New Roman" w:eastAsiaTheme="minorEastAsia" w:hAnsi="Times New Roman"/>
          <w:sz w:val="28"/>
          <w:szCs w:val="28"/>
        </w:rPr>
        <w:t xml:space="preserve"> на котором предусмотрено реализация инвестиционного проекта</w:t>
      </w:r>
    </w:p>
    <w:p w14:paraId="0FC8E6CC"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294ACC65"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информация и документы, представляемые при проведении отбора в процессе документооборота:</w:t>
      </w:r>
    </w:p>
    <w:p w14:paraId="358FFF95" w14:textId="5D58EDA9"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подтверждение согласия на публикацию (размещение) в информационно-телекоммуникационной сети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Интернет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704CB624" w14:textId="64E04C60"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(для физических лиц).</w:t>
      </w:r>
    </w:p>
    <w:p w14:paraId="49F47A10" w14:textId="717590CC" w:rsidR="007527B8" w:rsidRPr="003A5933" w:rsidRDefault="00C05BAA"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36</w:t>
      </w:r>
      <w:r w:rsidR="007527B8" w:rsidRPr="003A5933">
        <w:rPr>
          <w:rFonts w:ascii="Times New Roman" w:eastAsiaTheme="minorEastAsia" w:hAnsi="Times New Roman"/>
          <w:sz w:val="28"/>
          <w:szCs w:val="28"/>
        </w:rPr>
        <w:t>.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42FBA2BC" w14:textId="1258BFF6"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w:t>
      </w:r>
      <w:r w:rsidR="00454CAD" w:rsidRPr="003A5933">
        <w:rPr>
          <w:rFonts w:ascii="Times New Roman" w:eastAsiaTheme="minorEastAsia" w:hAnsi="Times New Roman"/>
          <w:sz w:val="28"/>
          <w:szCs w:val="28"/>
        </w:rPr>
        <w:t>4</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w:t>
      </w:r>
    </w:p>
    <w:p w14:paraId="4A9EE7DA" w14:textId="57A6323D" w:rsidR="007527B8" w:rsidRPr="003A5933" w:rsidRDefault="00C05BAA"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37</w:t>
      </w:r>
      <w:r w:rsidR="007527B8" w:rsidRPr="003A5933">
        <w:rPr>
          <w:rFonts w:ascii="Times New Roman" w:eastAsiaTheme="minorEastAsia" w:hAnsi="Times New Roman"/>
          <w:sz w:val="28"/>
          <w:szCs w:val="28"/>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w:t>
      </w:r>
      <w:r w:rsidR="00964366" w:rsidRPr="003A5933">
        <w:rPr>
          <w:rFonts w:ascii="Times New Roman" w:eastAsiaTheme="minorEastAsia" w:hAnsi="Times New Roman"/>
          <w:sz w:val="28"/>
          <w:szCs w:val="28"/>
        </w:rPr>
        <w:t>«</w:t>
      </w:r>
      <w:r w:rsidR="007527B8"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007527B8" w:rsidRPr="003A5933">
        <w:rPr>
          <w:rFonts w:ascii="Times New Roman" w:eastAsiaTheme="minorEastAsia" w:hAnsi="Times New Roman"/>
          <w:sz w:val="28"/>
          <w:szCs w:val="28"/>
        </w:rPr>
        <w:t xml:space="preserve"> соответствующего запроса.</w:t>
      </w:r>
    </w:p>
    <w:p w14:paraId="4D318311" w14:textId="7101C081"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соответствующего разъяснения. Предоставленное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14:paraId="7F7DFA17" w14:textId="5436911E"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Доступ к разъяснению, формируемому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в соответствии с абзацем вторым настоящего пункта, предоставляется всем участникам отбора.</w:t>
      </w:r>
    </w:p>
    <w:p w14:paraId="1EF0392C" w14:textId="684ABF49" w:rsidR="007527B8" w:rsidRPr="003A5933" w:rsidRDefault="00C05BAA"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38</w:t>
      </w:r>
      <w:r w:rsidR="007527B8" w:rsidRPr="003A5933">
        <w:rPr>
          <w:rFonts w:ascii="Times New Roman" w:eastAsiaTheme="minorEastAsia" w:hAnsi="Times New Roman"/>
          <w:sz w:val="28"/>
          <w:szCs w:val="28"/>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sidR="00964366" w:rsidRPr="003A5933">
        <w:rPr>
          <w:rFonts w:ascii="Times New Roman" w:eastAsiaTheme="minorEastAsia" w:hAnsi="Times New Roman"/>
          <w:sz w:val="28"/>
          <w:szCs w:val="28"/>
        </w:rPr>
        <w:t>«</w:t>
      </w:r>
      <w:r w:rsidR="007527B8" w:rsidRPr="003A5933">
        <w:rPr>
          <w:rFonts w:ascii="Times New Roman" w:eastAsiaTheme="minorEastAsia" w:hAnsi="Times New Roman"/>
          <w:sz w:val="28"/>
          <w:szCs w:val="28"/>
        </w:rPr>
        <w:t xml:space="preserve">Электронный </w:t>
      </w:r>
      <w:r w:rsidR="007527B8" w:rsidRPr="003A5933">
        <w:rPr>
          <w:rFonts w:ascii="Times New Roman" w:eastAsiaTheme="minorEastAsia" w:hAnsi="Times New Roman"/>
          <w:sz w:val="28"/>
          <w:szCs w:val="28"/>
        </w:rPr>
        <w:lastRenderedPageBreak/>
        <w:t>бюджет</w:t>
      </w:r>
      <w:r w:rsidR="00964366" w:rsidRPr="003A5933">
        <w:rPr>
          <w:rFonts w:ascii="Times New Roman" w:eastAsiaTheme="minorEastAsia" w:hAnsi="Times New Roman"/>
          <w:sz w:val="28"/>
          <w:szCs w:val="28"/>
        </w:rPr>
        <w:t>»</w:t>
      </w:r>
      <w:r w:rsidR="007527B8" w:rsidRPr="003A5933">
        <w:rPr>
          <w:rFonts w:ascii="Times New Roman" w:eastAsiaTheme="minorEastAsia" w:hAnsi="Times New Roman"/>
          <w:sz w:val="28"/>
          <w:szCs w:val="28"/>
        </w:rPr>
        <w:t xml:space="preserve"> открывается доступ Министерству к поданным участниками отбора заявкам для их рассмотрения.</w:t>
      </w:r>
    </w:p>
    <w:p w14:paraId="00CE075C"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7AFCF4A3"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а) регистрационный номер заявки;</w:t>
      </w:r>
    </w:p>
    <w:p w14:paraId="55421577"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 дата и время поступления заявки;</w:t>
      </w:r>
    </w:p>
    <w:p w14:paraId="633E4C2C"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67FD1AEF"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г) адрес юридического лица, адрес регистрации;</w:t>
      </w:r>
    </w:p>
    <w:p w14:paraId="73FF32B0"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д) запрашиваемый участником отбора размер субсидии.</w:t>
      </w:r>
    </w:p>
    <w:p w14:paraId="20489169" w14:textId="1C99E3FE"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а также размещается на едином портале не позднее 1-го рабочего дня, следующего за днем его подписания.</w:t>
      </w:r>
    </w:p>
    <w:p w14:paraId="1AFF2C35"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4A4FB689" w14:textId="6CAD4CDD"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Решение о соответствии заявки требованиям, указанным в объявлении о проведении отбора, принимается Министерством на даты </w:t>
      </w:r>
      <w:r w:rsidR="007A70DA" w:rsidRPr="003A5933">
        <w:rPr>
          <w:rFonts w:ascii="Times New Roman" w:eastAsiaTheme="minorEastAsia" w:hAnsi="Times New Roman"/>
          <w:sz w:val="28"/>
          <w:szCs w:val="28"/>
        </w:rPr>
        <w:t>п</w:t>
      </w:r>
      <w:r w:rsidR="00BE5B47" w:rsidRPr="003A5933">
        <w:rPr>
          <w:rFonts w:ascii="Times New Roman" w:eastAsiaTheme="minorEastAsia" w:hAnsi="Times New Roman"/>
          <w:sz w:val="28"/>
          <w:szCs w:val="28"/>
        </w:rPr>
        <w:t>олучения результатов проверки,</w:t>
      </w:r>
      <w:r w:rsidRPr="003A5933">
        <w:rPr>
          <w:rFonts w:ascii="Times New Roman" w:eastAsiaTheme="minorEastAsia" w:hAnsi="Times New Roman"/>
          <w:sz w:val="28"/>
          <w:szCs w:val="28"/>
        </w:rPr>
        <w:t xml:space="preserve"> представленных участником отбора информации и документов, поданных в составе заявки.</w:t>
      </w:r>
    </w:p>
    <w:p w14:paraId="6F1A71F8" w14:textId="47F717D8"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Заявка отклоняется в случае наличия оснований для отклонения заявки, предусмотренных пунктом </w:t>
      </w:r>
      <w:r w:rsidR="00454CAD" w:rsidRPr="003A5933">
        <w:rPr>
          <w:rFonts w:ascii="Times New Roman" w:eastAsiaTheme="minorEastAsia" w:hAnsi="Times New Roman"/>
          <w:sz w:val="28"/>
          <w:szCs w:val="28"/>
        </w:rPr>
        <w:t>39</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w:t>
      </w:r>
    </w:p>
    <w:p w14:paraId="64932CE1" w14:textId="7A94251C" w:rsidR="007527B8" w:rsidRPr="003A5933" w:rsidRDefault="00C05BAA"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39</w:t>
      </w:r>
      <w:r w:rsidR="007527B8" w:rsidRPr="003A5933">
        <w:rPr>
          <w:rFonts w:ascii="Times New Roman" w:eastAsiaTheme="minorEastAsia" w:hAnsi="Times New Roman"/>
          <w:sz w:val="28"/>
          <w:szCs w:val="28"/>
        </w:rPr>
        <w:t>. Основаниями для отклонения Министерством заявки от участия в отборе являются:</w:t>
      </w:r>
    </w:p>
    <w:p w14:paraId="7D2DA241" w14:textId="46C68FE3"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а) несоответствие участника отбора требованиям и категориям, определенным пунктами </w:t>
      </w:r>
      <w:r w:rsidR="00F27A7A" w:rsidRPr="003A5933">
        <w:rPr>
          <w:rFonts w:ascii="Times New Roman" w:eastAsiaTheme="minorEastAsia" w:hAnsi="Times New Roman"/>
          <w:sz w:val="28"/>
          <w:szCs w:val="28"/>
        </w:rPr>
        <w:t>8</w:t>
      </w:r>
      <w:r w:rsidRPr="003A5933">
        <w:rPr>
          <w:rFonts w:ascii="Times New Roman" w:eastAsiaTheme="minorEastAsia" w:hAnsi="Times New Roman"/>
          <w:sz w:val="28"/>
          <w:szCs w:val="28"/>
        </w:rPr>
        <w:t xml:space="preserve"> и 37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w:t>
      </w:r>
    </w:p>
    <w:p w14:paraId="5AB694BE"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2975240D"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несоответствие представленных участником отбора заявок и (или) документов, предусмотренных настоящими Правилами требованиям, установленным в объявлении о проведении отбора;</w:t>
      </w:r>
    </w:p>
    <w:p w14:paraId="0DF4D733"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04F07627"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д) подача участником отбора заявки после даты и (или) времени, определенных для подачи заявок.</w:t>
      </w:r>
    </w:p>
    <w:p w14:paraId="17F1799B" w14:textId="3B1DDBD1"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4</w:t>
      </w:r>
      <w:r w:rsidR="00F27A7A" w:rsidRPr="003A5933">
        <w:rPr>
          <w:rFonts w:ascii="Times New Roman" w:eastAsiaTheme="minorEastAsia" w:hAnsi="Times New Roman"/>
          <w:sz w:val="28"/>
          <w:szCs w:val="28"/>
        </w:rPr>
        <w:t>0</w:t>
      </w:r>
      <w:r w:rsidRPr="003A5933">
        <w:rPr>
          <w:rFonts w:ascii="Times New Roman" w:eastAsiaTheme="minorEastAsia" w:hAnsi="Times New Roman"/>
          <w:sz w:val="28"/>
          <w:szCs w:val="28"/>
        </w:rPr>
        <w:t xml:space="preserve">.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направляемый при </w:t>
      </w:r>
      <w:r w:rsidRPr="003A5933">
        <w:rPr>
          <w:rFonts w:ascii="Times New Roman" w:eastAsiaTheme="minorEastAsia" w:hAnsi="Times New Roman"/>
          <w:sz w:val="28"/>
          <w:szCs w:val="28"/>
        </w:rPr>
        <w:lastRenderedPageBreak/>
        <w:t>необходимости в равной мере всем участникам отбора.</w:t>
      </w:r>
    </w:p>
    <w:p w14:paraId="25D2F512"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29106B23"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настоящими Правилами.</w:t>
      </w:r>
    </w:p>
    <w:p w14:paraId="75EAEF02" w14:textId="60144144"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4</w:t>
      </w:r>
      <w:r w:rsidR="00F27A7A" w:rsidRPr="003A5933">
        <w:rPr>
          <w:rFonts w:ascii="Times New Roman" w:eastAsiaTheme="minorEastAsia" w:hAnsi="Times New Roman"/>
          <w:sz w:val="28"/>
          <w:szCs w:val="28"/>
        </w:rPr>
        <w:t>1</w:t>
      </w:r>
      <w:r w:rsidRPr="003A5933">
        <w:rPr>
          <w:rFonts w:ascii="Times New Roman" w:eastAsiaTheme="minorEastAsia" w:hAnsi="Times New Roman"/>
          <w:sz w:val="28"/>
          <w:szCs w:val="28"/>
        </w:rPr>
        <w:t>.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14:paraId="50E02300" w14:textId="4CF95313"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4</w:t>
      </w:r>
      <w:r w:rsidR="00F27A7A" w:rsidRPr="003A5933">
        <w:rPr>
          <w:rFonts w:ascii="Times New Roman" w:eastAsiaTheme="minorEastAsia" w:hAnsi="Times New Roman"/>
          <w:sz w:val="28"/>
          <w:szCs w:val="28"/>
        </w:rPr>
        <w:t>2</w:t>
      </w:r>
      <w:r w:rsidRPr="003A5933">
        <w:rPr>
          <w:rFonts w:ascii="Times New Roman" w:eastAsiaTheme="minorEastAsia" w:hAnsi="Times New Roman"/>
          <w:sz w:val="28"/>
          <w:szCs w:val="28"/>
        </w:rPr>
        <w:t>. Субсидия распределяется между участниками отбора, включенными в рейтинг, указанный в пункте 4</w:t>
      </w:r>
      <w:r w:rsidR="00454CAD" w:rsidRPr="003A5933">
        <w:rPr>
          <w:rFonts w:ascii="Times New Roman" w:eastAsiaTheme="minorEastAsia" w:hAnsi="Times New Roman"/>
          <w:sz w:val="28"/>
          <w:szCs w:val="28"/>
        </w:rPr>
        <w:t>1</w:t>
      </w:r>
      <w:r w:rsidRPr="003A5933">
        <w:rPr>
          <w:rFonts w:ascii="Times New Roman" w:eastAsiaTheme="minorEastAsia" w:hAnsi="Times New Roman"/>
          <w:sz w:val="28"/>
          <w:szCs w:val="28"/>
        </w:rPr>
        <w:t xml:space="preserve">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 одним из следующих способов:</w:t>
      </w:r>
    </w:p>
    <w:p w14:paraId="41AB99D5"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а)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(при установлении максимального (минимального) размера субсидии);</w:t>
      </w:r>
    </w:p>
    <w:p w14:paraId="6F394A41"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 (при установлении максимального размера субсидии).</w:t>
      </w:r>
    </w:p>
    <w:p w14:paraId="03E2A391" w14:textId="51976172"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4</w:t>
      </w:r>
      <w:r w:rsidR="00F27A7A" w:rsidRPr="003A5933">
        <w:rPr>
          <w:rFonts w:ascii="Times New Roman" w:eastAsiaTheme="minorEastAsia" w:hAnsi="Times New Roman"/>
          <w:sz w:val="28"/>
          <w:szCs w:val="28"/>
        </w:rPr>
        <w:t>3</w:t>
      </w:r>
      <w:r w:rsidRPr="003A5933">
        <w:rPr>
          <w:rFonts w:ascii="Times New Roman" w:eastAsiaTheme="minorEastAsia" w:hAnsi="Times New Roman"/>
          <w:sz w:val="28"/>
          <w:szCs w:val="28"/>
        </w:rPr>
        <w:t>. Проведение отбора может быть отменено Министерством не позднее чем за один рабочий день до даты окончания срока приема заявок участников отбора в следующих случаях:</w:t>
      </w:r>
    </w:p>
    <w:p w14:paraId="28A9A035" w14:textId="3215EDEC"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а) отзыв лимитов бюджетных обязательств, доведенных до Министерства на текущий финансовый год на цели, указанные в пункте 3 </w:t>
      </w:r>
      <w:r w:rsidR="00454CAD" w:rsidRPr="003A5933">
        <w:rPr>
          <w:rFonts w:ascii="Times New Roman" w:eastAsiaTheme="minorEastAsia" w:hAnsi="Times New Roman"/>
          <w:sz w:val="28"/>
          <w:szCs w:val="28"/>
        </w:rPr>
        <w:t>настоящего Порядка</w:t>
      </w:r>
      <w:r w:rsidRPr="003A5933">
        <w:rPr>
          <w:rFonts w:ascii="Times New Roman" w:eastAsiaTheme="minorEastAsia" w:hAnsi="Times New Roman"/>
          <w:sz w:val="28"/>
          <w:szCs w:val="28"/>
        </w:rPr>
        <w:t>;</w:t>
      </w:r>
    </w:p>
    <w:p w14:paraId="0E73E361"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0EE6B6B7" w14:textId="2878DF26"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43FC3FFB" w14:textId="3A28451A"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Участники отбора, подавшие заявки, информируются об отмене проведения отбора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w:t>
      </w:r>
    </w:p>
    <w:p w14:paraId="3F2F4E2F"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Отбор считается отмененным со дня размещения объявления о его отмене на едином портале.</w:t>
      </w:r>
    </w:p>
    <w:p w14:paraId="14D73E4A"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w:t>
      </w:r>
      <w:r w:rsidRPr="003A5933">
        <w:rPr>
          <w:rFonts w:ascii="Times New Roman" w:eastAsiaTheme="minorEastAsia" w:hAnsi="Times New Roman"/>
          <w:sz w:val="28"/>
          <w:szCs w:val="28"/>
        </w:rPr>
        <w:lastRenderedPageBreak/>
        <w:t>401 Гражданского кодекса Российской Федерации.</w:t>
      </w:r>
    </w:p>
    <w:p w14:paraId="207D4EDD" w14:textId="163C3E8F"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4</w:t>
      </w:r>
      <w:r w:rsidR="00F27A7A" w:rsidRPr="003A5933">
        <w:rPr>
          <w:rFonts w:ascii="Times New Roman" w:eastAsiaTheme="minorEastAsia" w:hAnsi="Times New Roman"/>
          <w:sz w:val="28"/>
          <w:szCs w:val="28"/>
        </w:rPr>
        <w:t>4</w:t>
      </w:r>
      <w:r w:rsidRPr="003A5933">
        <w:rPr>
          <w:rFonts w:ascii="Times New Roman" w:eastAsiaTheme="minorEastAsia" w:hAnsi="Times New Roman"/>
          <w:sz w:val="28"/>
          <w:szCs w:val="28"/>
        </w:rPr>
        <w:t>. 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02472DAF"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а) по окончании срока подачи заявок подана только одна заявка;</w:t>
      </w:r>
    </w:p>
    <w:p w14:paraId="7FB04B4B"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29456959"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по окончании срока подачи заявок не подано ни одной заявки;</w:t>
      </w:r>
    </w:p>
    <w:p w14:paraId="66E73181"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г) по результатам рассмотрения заявок отклонены все заявки.</w:t>
      </w:r>
    </w:p>
    <w:p w14:paraId="4E630837"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Соглашение с участником отбора, признанного несостоявшимся, </w:t>
      </w:r>
      <w:proofErr w:type="gramStart"/>
      <w:r w:rsidRPr="003A5933">
        <w:rPr>
          <w:rFonts w:ascii="Times New Roman" w:eastAsiaTheme="minorEastAsia" w:hAnsi="Times New Roman"/>
          <w:sz w:val="28"/>
          <w:szCs w:val="28"/>
        </w:rPr>
        <w:t>заключается в случае если</w:t>
      </w:r>
      <w:proofErr w:type="gramEnd"/>
      <w:r w:rsidRPr="003A5933">
        <w:rPr>
          <w:rFonts w:ascii="Times New Roman" w:eastAsiaTheme="minorEastAsia" w:hAnsi="Times New Roman"/>
          <w:sz w:val="28"/>
          <w:szCs w:val="28"/>
        </w:rPr>
        <w:t xml:space="preserve">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483F0477" w14:textId="387332A9"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4</w:t>
      </w:r>
      <w:r w:rsidR="00F27A7A" w:rsidRPr="003A5933">
        <w:rPr>
          <w:rFonts w:ascii="Times New Roman" w:eastAsiaTheme="minorEastAsia" w:hAnsi="Times New Roman"/>
          <w:sz w:val="28"/>
          <w:szCs w:val="28"/>
        </w:rPr>
        <w:t>5</w:t>
      </w:r>
      <w:r w:rsidRPr="003A5933">
        <w:rPr>
          <w:rFonts w:ascii="Times New Roman" w:eastAsiaTheme="minorEastAsia" w:hAnsi="Times New Roman"/>
          <w:sz w:val="28"/>
          <w:szCs w:val="28"/>
        </w:rPr>
        <w:t>. В целях завершения отбора и определения победителей отбора формируется протокол подведения итогов отбора, включающий следующие сведения:</w:t>
      </w:r>
    </w:p>
    <w:p w14:paraId="349B24F2"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а) дата, время и место проведения рассмотрения заявок;</w:t>
      </w:r>
    </w:p>
    <w:p w14:paraId="3EE517FA"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б) информация об участниках отбора, заявки которых были рассмотрены;</w:t>
      </w:r>
    </w:p>
    <w:p w14:paraId="75D5B745"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2E4D006"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г) наименование получателя (получателей) субсидии, с которым заключается соглашение, и размер предоставляемой ему (им) субсидии.</w:t>
      </w:r>
    </w:p>
    <w:p w14:paraId="3F0D36B1" w14:textId="340FC3F0"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Электронный бюджет</w:t>
      </w:r>
      <w:r w:rsidR="00964366" w:rsidRPr="003A5933">
        <w:rPr>
          <w:rFonts w:ascii="Times New Roman" w:eastAsiaTheme="minorEastAsia" w:hAnsi="Times New Roman"/>
          <w:sz w:val="28"/>
          <w:szCs w:val="28"/>
        </w:rPr>
        <w:t>»</w:t>
      </w:r>
      <w:r w:rsidRPr="003A5933">
        <w:rPr>
          <w:rFonts w:ascii="Times New Roman" w:eastAsiaTheme="minorEastAsia" w:hAnsi="Times New Roman"/>
          <w:sz w:val="28"/>
          <w:szCs w:val="28"/>
        </w:rPr>
        <w:t xml:space="preserve"> и размещается на едином портале не позднее одного рабочего дня, следующего за днем его подписания.</w:t>
      </w:r>
    </w:p>
    <w:p w14:paraId="78F80D32" w14:textId="77777777" w:rsidR="007527B8" w:rsidRPr="003A5933"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7F10084A" w14:textId="5F1F42C1" w:rsidR="00A00389" w:rsidRDefault="007527B8" w:rsidP="007527B8">
      <w:pPr>
        <w:widowControl w:val="0"/>
        <w:autoSpaceDE w:val="0"/>
        <w:autoSpaceDN w:val="0"/>
        <w:ind w:firstLine="539"/>
        <w:jc w:val="both"/>
        <w:rPr>
          <w:rFonts w:ascii="Times New Roman" w:eastAsiaTheme="minorEastAsia" w:hAnsi="Times New Roman"/>
          <w:sz w:val="28"/>
          <w:szCs w:val="28"/>
        </w:rPr>
      </w:pPr>
      <w:r w:rsidRPr="003A5933">
        <w:rPr>
          <w:rFonts w:ascii="Times New Roman" w:eastAsiaTheme="minorEastAsia" w:hAnsi="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sectPr w:rsidR="00A00389" w:rsidSect="0017578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4631A"/>
    <w:multiLevelType w:val="hybridMultilevel"/>
    <w:tmpl w:val="432C5B96"/>
    <w:lvl w:ilvl="0" w:tplc="7D98AADC">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0115A44"/>
    <w:multiLevelType w:val="multilevel"/>
    <w:tmpl w:val="A03A79BC"/>
    <w:lvl w:ilvl="0">
      <w:start w:val="1"/>
      <w:numFmt w:val="decimal"/>
      <w:lvlText w:val="%1."/>
      <w:lvlJc w:val="left"/>
      <w:pPr>
        <w:ind w:left="1211" w:hanging="360"/>
      </w:pPr>
      <w:rPr>
        <w:rFonts w:eastAsiaTheme="minorEastAsia" w:hint="default"/>
        <w:b w:val="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259F05B3"/>
    <w:multiLevelType w:val="hybridMultilevel"/>
    <w:tmpl w:val="3ED85F5E"/>
    <w:lvl w:ilvl="0" w:tplc="220204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04E3C01"/>
    <w:multiLevelType w:val="hybridMultilevel"/>
    <w:tmpl w:val="BECAD9D6"/>
    <w:lvl w:ilvl="0" w:tplc="C59A37E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935967"/>
    <w:multiLevelType w:val="hybridMultilevel"/>
    <w:tmpl w:val="269800BA"/>
    <w:lvl w:ilvl="0" w:tplc="61740F8E">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B430D6F"/>
    <w:multiLevelType w:val="hybridMultilevel"/>
    <w:tmpl w:val="BD5E349A"/>
    <w:lvl w:ilvl="0" w:tplc="0ADAC6DE">
      <w:start w:val="1"/>
      <w:numFmt w:val="decimal"/>
      <w:lvlText w:val="%1."/>
      <w:lvlJc w:val="left"/>
      <w:pPr>
        <w:ind w:left="928"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F2"/>
    <w:rsid w:val="00001693"/>
    <w:rsid w:val="000033AF"/>
    <w:rsid w:val="00024FF5"/>
    <w:rsid w:val="00040C53"/>
    <w:rsid w:val="00043A2E"/>
    <w:rsid w:val="00051D2F"/>
    <w:rsid w:val="00051F26"/>
    <w:rsid w:val="00083A3E"/>
    <w:rsid w:val="000A38CC"/>
    <w:rsid w:val="000E0C6E"/>
    <w:rsid w:val="000F63F4"/>
    <w:rsid w:val="0014538B"/>
    <w:rsid w:val="001721FA"/>
    <w:rsid w:val="0017578F"/>
    <w:rsid w:val="00185DC3"/>
    <w:rsid w:val="001A0C7A"/>
    <w:rsid w:val="001E16BA"/>
    <w:rsid w:val="001F02C7"/>
    <w:rsid w:val="001F61A0"/>
    <w:rsid w:val="001F7F8F"/>
    <w:rsid w:val="00203B9C"/>
    <w:rsid w:val="002336DB"/>
    <w:rsid w:val="0024023A"/>
    <w:rsid w:val="00244B72"/>
    <w:rsid w:val="002C6222"/>
    <w:rsid w:val="002D4A86"/>
    <w:rsid w:val="002D7894"/>
    <w:rsid w:val="002E08F1"/>
    <w:rsid w:val="002F6CA5"/>
    <w:rsid w:val="003058B8"/>
    <w:rsid w:val="00307343"/>
    <w:rsid w:val="00312571"/>
    <w:rsid w:val="0031353F"/>
    <w:rsid w:val="003157E5"/>
    <w:rsid w:val="00362FCF"/>
    <w:rsid w:val="0036328B"/>
    <w:rsid w:val="00381314"/>
    <w:rsid w:val="00393A6E"/>
    <w:rsid w:val="003A5933"/>
    <w:rsid w:val="003A62C7"/>
    <w:rsid w:val="003D3CA6"/>
    <w:rsid w:val="003E2A21"/>
    <w:rsid w:val="003F25BD"/>
    <w:rsid w:val="00407EEC"/>
    <w:rsid w:val="00433B88"/>
    <w:rsid w:val="0045443E"/>
    <w:rsid w:val="00454CAD"/>
    <w:rsid w:val="00471519"/>
    <w:rsid w:val="00473678"/>
    <w:rsid w:val="00474446"/>
    <w:rsid w:val="00487B62"/>
    <w:rsid w:val="004A36F6"/>
    <w:rsid w:val="004D6552"/>
    <w:rsid w:val="004D6E5F"/>
    <w:rsid w:val="00504F11"/>
    <w:rsid w:val="005127EF"/>
    <w:rsid w:val="005225EA"/>
    <w:rsid w:val="00533C3E"/>
    <w:rsid w:val="005548E0"/>
    <w:rsid w:val="00581CB3"/>
    <w:rsid w:val="00597254"/>
    <w:rsid w:val="005A21EF"/>
    <w:rsid w:val="005B27E8"/>
    <w:rsid w:val="005B65A8"/>
    <w:rsid w:val="005E4B42"/>
    <w:rsid w:val="00610387"/>
    <w:rsid w:val="00627E32"/>
    <w:rsid w:val="00631199"/>
    <w:rsid w:val="00651D22"/>
    <w:rsid w:val="00676FE5"/>
    <w:rsid w:val="00685995"/>
    <w:rsid w:val="00686944"/>
    <w:rsid w:val="00692CF4"/>
    <w:rsid w:val="00695BCB"/>
    <w:rsid w:val="00697C8E"/>
    <w:rsid w:val="006A3CF7"/>
    <w:rsid w:val="006B200B"/>
    <w:rsid w:val="006C4BC0"/>
    <w:rsid w:val="006C55E4"/>
    <w:rsid w:val="006F0706"/>
    <w:rsid w:val="006F3797"/>
    <w:rsid w:val="00717969"/>
    <w:rsid w:val="007215E9"/>
    <w:rsid w:val="0072284A"/>
    <w:rsid w:val="00743DCA"/>
    <w:rsid w:val="007527B8"/>
    <w:rsid w:val="0075361F"/>
    <w:rsid w:val="00784823"/>
    <w:rsid w:val="007A2228"/>
    <w:rsid w:val="007A70DA"/>
    <w:rsid w:val="007B58E6"/>
    <w:rsid w:val="00822558"/>
    <w:rsid w:val="00831643"/>
    <w:rsid w:val="00860426"/>
    <w:rsid w:val="00866822"/>
    <w:rsid w:val="008809BC"/>
    <w:rsid w:val="0088305C"/>
    <w:rsid w:val="008919F6"/>
    <w:rsid w:val="008D0200"/>
    <w:rsid w:val="008E5451"/>
    <w:rsid w:val="008F1D93"/>
    <w:rsid w:val="00944FB5"/>
    <w:rsid w:val="009502E0"/>
    <w:rsid w:val="0095742F"/>
    <w:rsid w:val="00964366"/>
    <w:rsid w:val="00977746"/>
    <w:rsid w:val="0098003F"/>
    <w:rsid w:val="00982971"/>
    <w:rsid w:val="009A477F"/>
    <w:rsid w:val="009E6E1E"/>
    <w:rsid w:val="00A00389"/>
    <w:rsid w:val="00A13F1B"/>
    <w:rsid w:val="00A159A1"/>
    <w:rsid w:val="00A170DE"/>
    <w:rsid w:val="00A44843"/>
    <w:rsid w:val="00A453A1"/>
    <w:rsid w:val="00A65D80"/>
    <w:rsid w:val="00A87F51"/>
    <w:rsid w:val="00A95F4D"/>
    <w:rsid w:val="00A97AA5"/>
    <w:rsid w:val="00AC1AC4"/>
    <w:rsid w:val="00B0487C"/>
    <w:rsid w:val="00B06724"/>
    <w:rsid w:val="00B11609"/>
    <w:rsid w:val="00B317EC"/>
    <w:rsid w:val="00B32328"/>
    <w:rsid w:val="00B730D6"/>
    <w:rsid w:val="00B8397F"/>
    <w:rsid w:val="00B9348B"/>
    <w:rsid w:val="00B97A2E"/>
    <w:rsid w:val="00BD212F"/>
    <w:rsid w:val="00BE3D0F"/>
    <w:rsid w:val="00BE3D29"/>
    <w:rsid w:val="00BE5B47"/>
    <w:rsid w:val="00BF6E0B"/>
    <w:rsid w:val="00C026E7"/>
    <w:rsid w:val="00C05BAA"/>
    <w:rsid w:val="00C2205F"/>
    <w:rsid w:val="00C27A13"/>
    <w:rsid w:val="00C33A0A"/>
    <w:rsid w:val="00C7420A"/>
    <w:rsid w:val="00C835E9"/>
    <w:rsid w:val="00C870F2"/>
    <w:rsid w:val="00CA7BD1"/>
    <w:rsid w:val="00CB1488"/>
    <w:rsid w:val="00CB3CC6"/>
    <w:rsid w:val="00D11A03"/>
    <w:rsid w:val="00D25878"/>
    <w:rsid w:val="00D34678"/>
    <w:rsid w:val="00D62688"/>
    <w:rsid w:val="00D74F38"/>
    <w:rsid w:val="00DA0EEB"/>
    <w:rsid w:val="00DA151A"/>
    <w:rsid w:val="00DB1058"/>
    <w:rsid w:val="00DB50BC"/>
    <w:rsid w:val="00DD74B0"/>
    <w:rsid w:val="00E05FD9"/>
    <w:rsid w:val="00E10AB4"/>
    <w:rsid w:val="00E46372"/>
    <w:rsid w:val="00E74C50"/>
    <w:rsid w:val="00E75781"/>
    <w:rsid w:val="00E90A9D"/>
    <w:rsid w:val="00E91A7A"/>
    <w:rsid w:val="00EF6C0F"/>
    <w:rsid w:val="00F24CDF"/>
    <w:rsid w:val="00F27A7A"/>
    <w:rsid w:val="00F404A8"/>
    <w:rsid w:val="00F530CF"/>
    <w:rsid w:val="00F725C7"/>
    <w:rsid w:val="00F8058A"/>
    <w:rsid w:val="00FA6D20"/>
    <w:rsid w:val="00FA780D"/>
    <w:rsid w:val="00FD03A4"/>
    <w:rsid w:val="00FD04E7"/>
    <w:rsid w:val="00FF4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D9F2"/>
  <w15:docId w15:val="{0791E374-D91F-4A9A-8CDB-DFF47F94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0F2"/>
    <w:pPr>
      <w:spacing w:after="0" w:line="240" w:lineRule="auto"/>
    </w:pPr>
    <w:rPr>
      <w:rFonts w:ascii="Calibri" w:eastAsia="Times New Roman" w:hAnsi="Calibri"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0F2"/>
    <w:pPr>
      <w:widowControl w:val="0"/>
      <w:autoSpaceDE w:val="0"/>
      <w:autoSpaceDN w:val="0"/>
      <w:spacing w:after="0" w:line="240" w:lineRule="auto"/>
    </w:pPr>
    <w:rPr>
      <w:rFonts w:ascii="Arial" w:eastAsia="Times New Roman" w:hAnsi="Arial" w:cs="Arial"/>
      <w:kern w:val="0"/>
      <w:sz w:val="20"/>
      <w:lang w:eastAsia="ru-RU"/>
      <w14:ligatures w14:val="none"/>
    </w:rPr>
  </w:style>
  <w:style w:type="paragraph" w:customStyle="1" w:styleId="ConsPlusTitle">
    <w:name w:val="ConsPlusTitle"/>
    <w:rsid w:val="00C870F2"/>
    <w:pPr>
      <w:widowControl w:val="0"/>
      <w:autoSpaceDE w:val="0"/>
      <w:autoSpaceDN w:val="0"/>
      <w:spacing w:after="0" w:line="240" w:lineRule="auto"/>
    </w:pPr>
    <w:rPr>
      <w:rFonts w:ascii="Arial" w:eastAsia="Times New Roman" w:hAnsi="Arial" w:cs="Arial"/>
      <w:b/>
      <w:kern w:val="0"/>
      <w:sz w:val="20"/>
      <w:lang w:eastAsia="ru-RU"/>
      <w14:ligatures w14:val="none"/>
    </w:rPr>
  </w:style>
  <w:style w:type="character" w:styleId="a3">
    <w:name w:val="Hyperlink"/>
    <w:basedOn w:val="a0"/>
    <w:uiPriority w:val="99"/>
    <w:unhideWhenUsed/>
    <w:rsid w:val="00C870F2"/>
    <w:rPr>
      <w:color w:val="0000FF"/>
      <w:u w:val="single"/>
    </w:rPr>
  </w:style>
  <w:style w:type="paragraph" w:styleId="a4">
    <w:name w:val="List Paragraph"/>
    <w:basedOn w:val="a"/>
    <w:uiPriority w:val="34"/>
    <w:qFormat/>
    <w:rsid w:val="006C55E4"/>
    <w:pPr>
      <w:ind w:left="720"/>
      <w:contextualSpacing/>
    </w:pPr>
  </w:style>
  <w:style w:type="paragraph" w:customStyle="1" w:styleId="ConsPlusNonformat">
    <w:name w:val="ConsPlusNonformat"/>
    <w:rsid w:val="0098003F"/>
    <w:pPr>
      <w:widowControl w:val="0"/>
      <w:autoSpaceDE w:val="0"/>
      <w:autoSpaceDN w:val="0"/>
      <w:spacing w:after="0" w:line="240" w:lineRule="auto"/>
    </w:pPr>
    <w:rPr>
      <w:rFonts w:ascii="Courier New" w:eastAsia="Times New Roman" w:hAnsi="Courier New" w:cs="Courier New"/>
      <w:kern w:val="0"/>
      <w:sz w:val="20"/>
      <w:lang w:eastAsia="ru-RU"/>
      <w14:ligatures w14:val="none"/>
    </w:rPr>
  </w:style>
  <w:style w:type="character" w:styleId="a5">
    <w:name w:val="Unresolved Mention"/>
    <w:basedOn w:val="a0"/>
    <w:uiPriority w:val="99"/>
    <w:semiHidden/>
    <w:unhideWhenUsed/>
    <w:rsid w:val="00A00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34161">
      <w:bodyDiv w:val="1"/>
      <w:marLeft w:val="0"/>
      <w:marRight w:val="0"/>
      <w:marTop w:val="0"/>
      <w:marBottom w:val="0"/>
      <w:divBdr>
        <w:top w:val="none" w:sz="0" w:space="0" w:color="auto"/>
        <w:left w:val="none" w:sz="0" w:space="0" w:color="auto"/>
        <w:bottom w:val="none" w:sz="0" w:space="0" w:color="auto"/>
        <w:right w:val="none" w:sz="0" w:space="0" w:color="auto"/>
      </w:divBdr>
    </w:div>
    <w:div w:id="18761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0805&amp;dst=100019" TargetMode="External"/><Relationship Id="rId13" Type="http://schemas.openxmlformats.org/officeDocument/2006/relationships/hyperlink" Target="https://login.consultant.ru/link/?req=doc&amp;base=RZR&amp;n=508374&amp;dst=3722" TargetMode="External"/><Relationship Id="rId3" Type="http://schemas.openxmlformats.org/officeDocument/2006/relationships/styles" Target="styles.xml"/><Relationship Id="rId7" Type="http://schemas.openxmlformats.org/officeDocument/2006/relationships/hyperlink" Target="https://login.consultant.ru/link/?req=doc&amp;base=RZR&amp;n=503620&amp;dst=103395" TargetMode="External"/><Relationship Id="rId12" Type="http://schemas.openxmlformats.org/officeDocument/2006/relationships/hyperlink" Target="https://login.consultant.ru/link/?req=doc&amp;base=RZR&amp;n=508374&amp;dst=37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53;&#1072;&#1080;&#1076;&#1072;\Desktop\&#1055;&#1086;&#1088;&#1103;&#1076;&#1086;&#1082;%20&#1056;&#1044;.docx" TargetMode="External"/><Relationship Id="rId11" Type="http://schemas.openxmlformats.org/officeDocument/2006/relationships/hyperlink" Target="file:///C:\Users\&#1053;&#1072;&#1080;&#1076;&#1072;\Desktop\&#1055;&#1086;&#1088;&#1103;&#1076;&#1086;&#1082;%20&#1056;&#104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1053;&#1072;&#1080;&#1076;&#1072;\Desktop\&#1055;&#1086;&#1088;&#1103;&#1076;&#1086;&#1082;%20&#1056;&#1044;.docx" TargetMode="External"/><Relationship Id="rId4" Type="http://schemas.openxmlformats.org/officeDocument/2006/relationships/settings" Target="settings.xml"/><Relationship Id="rId9" Type="http://schemas.openxmlformats.org/officeDocument/2006/relationships/hyperlink" Target="https://login.consultant.ru/link/?req=doc&amp;base=RZR&amp;n=493653&amp;dst=10056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7E4F-8D0E-44DC-B4EA-8E84FEB4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8884</Words>
  <Characters>50642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Наида</dc:creator>
  <cp:lastModifiedBy>User</cp:lastModifiedBy>
  <cp:revision>10</cp:revision>
  <dcterms:created xsi:type="dcterms:W3CDTF">2025-08-11T12:56:00Z</dcterms:created>
  <dcterms:modified xsi:type="dcterms:W3CDTF">2025-08-13T06:39:00Z</dcterms:modified>
</cp:coreProperties>
</file>