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444D21" w:rsidRPr="00ED07DF" w:rsidTr="00444D21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bookmarkStart w:id="0" w:name="_GoBack"/>
          <w:bookmarkEnd w:id="0"/>
          <w:p w:rsidR="00444D21" w:rsidRPr="007F6C81" w:rsidRDefault="00444D21" w:rsidP="00444D21">
            <w:pPr>
              <w:keepNext/>
              <w:spacing w:before="60" w:after="0"/>
              <w:jc w:val="center"/>
              <w:outlineLvl w:val="0"/>
              <w:rPr>
                <w:b/>
                <w:sz w:val="16"/>
                <w:szCs w:val="16"/>
              </w:rPr>
            </w:pPr>
            <w:r w:rsidRPr="007F6C81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0" allowOverlap="1" wp14:anchorId="3B06F7C7" wp14:editId="78514F7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-82550</wp:posOffset>
                      </wp:positionV>
                      <wp:extent cx="9693275" cy="1829435"/>
                      <wp:effectExtent l="0" t="0" r="3175" b="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4540" w:rsidRDefault="00D54540" w:rsidP="00444D21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B06F7C7" id="Прямоугольник 3" o:spid="_x0000_s1026" style="position:absolute;left:0;text-align:left;margin-left:.7pt;margin-top:-6.5pt;width:763.25pt;height:144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" o:allowincell="f" filled="f" stroked="f">
                      <v:textbox inset="1pt,1pt,1pt,1pt">
                        <w:txbxContent>
                          <w:p w:rsidR="00D54540" w:rsidRDefault="00D54540" w:rsidP="00444D2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F6C81">
              <w:rPr>
                <w:b/>
                <w:sz w:val="16"/>
                <w:szCs w:val="16"/>
              </w:rPr>
              <w:t>ФЕДЕРАЛЬНОЕ СТАТИСТИЧЕСКОЕ НАБЛЮДЕНИЕ</w:t>
            </w:r>
          </w:p>
        </w:tc>
      </w:tr>
    </w:tbl>
    <w:p w:rsidR="00444D21" w:rsidRPr="00ED07DF" w:rsidRDefault="00444D21" w:rsidP="00444D21">
      <w:pPr>
        <w:spacing w:after="0"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444D21" w:rsidRPr="00ED07DF" w:rsidTr="00444D21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4D21" w:rsidRPr="007F6C81" w:rsidRDefault="00444D21" w:rsidP="00444D21">
            <w:pPr>
              <w:spacing w:after="0"/>
              <w:jc w:val="center"/>
              <w:rPr>
                <w:sz w:val="16"/>
                <w:szCs w:val="16"/>
              </w:rPr>
            </w:pPr>
            <w:r w:rsidRPr="007F6C81">
              <w:rPr>
                <w:sz w:val="16"/>
                <w:szCs w:val="16"/>
              </w:rPr>
              <w:t>КОНФИДЕНЦИАЛЬНОСТЬ ГАРАНТИРУЕТСЯ ПОЛУЧАТЕЛЕМ ИНФОРМАЦИИ</w:t>
            </w:r>
          </w:p>
        </w:tc>
      </w:tr>
    </w:tbl>
    <w:p w:rsidR="00444D21" w:rsidRPr="00ED07DF" w:rsidRDefault="00444D21" w:rsidP="00444D21">
      <w:pPr>
        <w:spacing w:after="0"/>
        <w:rPr>
          <w:sz w:val="20"/>
          <w:szCs w:val="24"/>
        </w:rPr>
      </w:pPr>
    </w:p>
    <w:tbl>
      <w:tblPr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884"/>
      </w:tblGrid>
      <w:tr w:rsidR="00444D21" w:rsidRPr="00ED07DF" w:rsidTr="00444D21">
        <w:tc>
          <w:tcPr>
            <w:tcW w:w="14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444D21" w:rsidRPr="00ED07DF" w:rsidRDefault="00444D21" w:rsidP="007F6C81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от 30.12.2001 № 195-ФЗ, а также статьей 3 Закона Российской Федерации от 13.05.1992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444D21" w:rsidRPr="00ED07DF" w:rsidRDefault="00444D21" w:rsidP="00444D21">
      <w:pPr>
        <w:tabs>
          <w:tab w:val="left" w:pos="7200"/>
          <w:tab w:val="left" w:pos="12390"/>
        </w:tabs>
        <w:spacing w:after="0"/>
        <w:rPr>
          <w:sz w:val="16"/>
          <w:szCs w:val="24"/>
        </w:rPr>
      </w:pPr>
      <w:r w:rsidRPr="00ED07DF">
        <w:rPr>
          <w:sz w:val="16"/>
          <w:szCs w:val="24"/>
        </w:rPr>
        <w:tab/>
      </w:r>
    </w:p>
    <w:tbl>
      <w:tblPr>
        <w:tblW w:w="0" w:type="auto"/>
        <w:tblInd w:w="2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444D21" w:rsidRPr="00ED07DF" w:rsidTr="00444D21">
        <w:tc>
          <w:tcPr>
            <w:tcW w:w="1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4D21" w:rsidRPr="007F6C81" w:rsidRDefault="00444D21" w:rsidP="00444D21">
            <w:pPr>
              <w:tabs>
                <w:tab w:val="left" w:pos="7200"/>
                <w:tab w:val="left" w:pos="12390"/>
              </w:tabs>
              <w:spacing w:after="0"/>
              <w:jc w:val="center"/>
              <w:rPr>
                <w:sz w:val="16"/>
                <w:szCs w:val="16"/>
              </w:rPr>
            </w:pPr>
            <w:r w:rsidRPr="007F6C81">
              <w:rPr>
                <w:sz w:val="16"/>
                <w:szCs w:val="16"/>
              </w:rPr>
              <w:t>ВОЗМОЖНО ПРЕДОСТАВЛЕНИЕ В ЭЛЕКТРОННОМ ВИДЕ</w:t>
            </w:r>
          </w:p>
        </w:tc>
      </w:tr>
    </w:tbl>
    <w:p w:rsidR="00444D21" w:rsidRPr="00ED07DF" w:rsidRDefault="00444D21" w:rsidP="00444D21">
      <w:pPr>
        <w:tabs>
          <w:tab w:val="left" w:pos="12390"/>
        </w:tabs>
        <w:spacing w:after="0"/>
        <w:rPr>
          <w:sz w:val="16"/>
          <w:szCs w:val="24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444D21" w:rsidRPr="00ED07DF" w:rsidTr="00444D21">
        <w:trPr>
          <w:trHeight w:val="444"/>
        </w:trPr>
        <w:tc>
          <w:tcPr>
            <w:tcW w:w="2691" w:type="dxa"/>
          </w:tcPr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</w:rPr>
            </w:pPr>
          </w:p>
          <w:p w:rsidR="00444D21" w:rsidRPr="00ED07DF" w:rsidRDefault="00444D21" w:rsidP="00444D21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444D21" w:rsidRPr="00A96724" w:rsidRDefault="00444D21" w:rsidP="00444D2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D07DF">
              <w:rPr>
                <w:sz w:val="20"/>
                <w:szCs w:val="24"/>
              </w:rPr>
              <w:fldChar w:fldCharType="begin"/>
            </w:r>
            <w:r w:rsidRPr="00ED07DF">
              <w:rPr>
                <w:sz w:val="20"/>
                <w:szCs w:val="24"/>
              </w:rPr>
              <w:instrText xml:space="preserve"> INCLUDETEXT "c:\\access20\\kformp\\name.txt" \* MERGEFORMAT </w:instrText>
            </w:r>
            <w:r w:rsidRPr="00ED07DF">
              <w:rPr>
                <w:sz w:val="20"/>
                <w:szCs w:val="24"/>
              </w:rPr>
              <w:fldChar w:fldCharType="separate"/>
            </w:r>
            <w:r w:rsidRPr="00A96724">
              <w:rPr>
                <w:b/>
                <w:sz w:val="16"/>
                <w:szCs w:val="16"/>
              </w:rPr>
              <w:t xml:space="preserve"> СВЕДЕНИЯ О ДЕЯТЕЛЬНОСТИ</w:t>
            </w:r>
            <w:r w:rsidR="00012DD1">
              <w:rPr>
                <w:b/>
                <w:sz w:val="16"/>
                <w:szCs w:val="16"/>
              </w:rPr>
              <w:t xml:space="preserve"> </w:t>
            </w:r>
            <w:r w:rsidRPr="00A96724">
              <w:rPr>
                <w:b/>
                <w:sz w:val="16"/>
                <w:szCs w:val="16"/>
              </w:rPr>
              <w:t>ТУРИСТСКО-ИНФОРМАЦИОННОГО ЦЕНТРА</w:t>
            </w:r>
          </w:p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 xml:space="preserve"> за 20 __год </w:t>
            </w:r>
            <w:r w:rsidRPr="00ED07DF">
              <w:rPr>
                <w:sz w:val="20"/>
                <w:szCs w:val="24"/>
              </w:rPr>
              <w:fldChar w:fldCharType="end"/>
            </w:r>
          </w:p>
        </w:tc>
        <w:tc>
          <w:tcPr>
            <w:tcW w:w="2274" w:type="dxa"/>
          </w:tcPr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</w:tbl>
    <w:p w:rsidR="00444D21" w:rsidRPr="00ED07DF" w:rsidRDefault="00444D21" w:rsidP="00444D21">
      <w:pPr>
        <w:spacing w:after="0"/>
        <w:rPr>
          <w:szCs w:val="24"/>
        </w:rPr>
      </w:pP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55C69FB" wp14:editId="5B912763">
                <wp:simplePos x="0" y="0"/>
                <wp:positionH relativeFrom="column">
                  <wp:posOffset>7509510</wp:posOffset>
                </wp:positionH>
                <wp:positionV relativeFrom="paragraph">
                  <wp:posOffset>203835</wp:posOffset>
                </wp:positionV>
                <wp:extent cx="1574165" cy="209550"/>
                <wp:effectExtent l="0" t="0" r="2603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165" cy="2095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2ED6B6" id="Прямоугольник 2" o:spid="_x0000_s1026" style="position:absolute;margin-left:591.3pt;margin-top:16.05pt;width:123.95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" o:allowincell="f" fillcolor="#f2f2f2" strokeweight="1.25pt"/>
            </w:pict>
          </mc:Fallback>
        </mc:AlternateContent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854"/>
        <w:gridCol w:w="2918"/>
        <w:gridCol w:w="202"/>
        <w:gridCol w:w="660"/>
        <w:gridCol w:w="2160"/>
        <w:gridCol w:w="720"/>
      </w:tblGrid>
      <w:tr w:rsidR="00444D21" w:rsidRPr="00ED07DF" w:rsidTr="00444D21">
        <w:tc>
          <w:tcPr>
            <w:tcW w:w="7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>Предоставляют:</w:t>
            </w:r>
          </w:p>
        </w:tc>
        <w:tc>
          <w:tcPr>
            <w:tcW w:w="2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>Сроки предоставления</w:t>
            </w:r>
          </w:p>
        </w:tc>
        <w:tc>
          <w:tcPr>
            <w:tcW w:w="202" w:type="dxa"/>
          </w:tcPr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660" w:type="dxa"/>
            <w:hideMark/>
          </w:tcPr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2160" w:type="dxa"/>
            <w:hideMark/>
          </w:tcPr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</w:rPr>
            </w:pPr>
            <w:r w:rsidRPr="00ED07DF">
              <w:rPr>
                <w:b/>
                <w:sz w:val="20"/>
                <w:szCs w:val="24"/>
              </w:rPr>
              <w:t xml:space="preserve">Форма № </w:t>
            </w:r>
            <w:r>
              <w:rPr>
                <w:b/>
                <w:sz w:val="20"/>
                <w:szCs w:val="24"/>
              </w:rPr>
              <w:t>1</w:t>
            </w:r>
            <w:r w:rsidRPr="00ED07DF">
              <w:rPr>
                <w:b/>
                <w:sz w:val="20"/>
                <w:szCs w:val="24"/>
              </w:rPr>
              <w:t>-</w:t>
            </w:r>
            <w:r>
              <w:rPr>
                <w:b/>
                <w:sz w:val="20"/>
                <w:szCs w:val="24"/>
              </w:rPr>
              <w:t>ТИЦ</w:t>
            </w:r>
          </w:p>
        </w:tc>
        <w:tc>
          <w:tcPr>
            <w:tcW w:w="720" w:type="dxa"/>
          </w:tcPr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444D21" w:rsidRPr="00ED07DF" w:rsidTr="00444D21"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4D21" w:rsidRDefault="00444D21" w:rsidP="00444D21">
            <w:pPr>
              <w:spacing w:after="0" w:line="160" w:lineRule="exact"/>
              <w:rPr>
                <w:sz w:val="20"/>
              </w:rPr>
            </w:pPr>
          </w:p>
          <w:p w:rsidR="00444D21" w:rsidRPr="00B8537C" w:rsidRDefault="00444D21" w:rsidP="007F6C81">
            <w:pPr>
              <w:spacing w:after="0" w:line="240" w:lineRule="auto"/>
              <w:rPr>
                <w:sz w:val="20"/>
              </w:rPr>
            </w:pPr>
            <w:r w:rsidRPr="00B8537C">
              <w:rPr>
                <w:strike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0" allowOverlap="1" wp14:anchorId="27E15BD1" wp14:editId="0B8C1A79">
                      <wp:simplePos x="0" y="0"/>
                      <wp:positionH relativeFrom="column">
                        <wp:posOffset>7505700</wp:posOffset>
                      </wp:positionH>
                      <wp:positionV relativeFrom="paragraph">
                        <wp:posOffset>999490</wp:posOffset>
                      </wp:positionV>
                      <wp:extent cx="1574165" cy="228600"/>
                      <wp:effectExtent l="0" t="0" r="26035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1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219D21" id="Прямоугольник 1" o:spid="_x0000_s1026" style="position:absolute;margin-left:591pt;margin-top:78.7pt;width:123.9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" o:allowincell="f" fillcolor="#f2f2f2" strokeweight="1.25pt"/>
                  </w:pict>
                </mc:Fallback>
              </mc:AlternateContent>
            </w:r>
            <w:r w:rsidRPr="00B8537C">
              <w:rPr>
                <w:sz w:val="20"/>
              </w:rPr>
              <w:t>юридические лица</w:t>
            </w:r>
            <w:r w:rsidR="0014782C" w:rsidRPr="00B8537C">
              <w:rPr>
                <w:sz w:val="20"/>
              </w:rPr>
              <w:t>,</w:t>
            </w:r>
            <w:r w:rsidR="0014782C" w:rsidRPr="00B8537C">
              <w:t xml:space="preserve"> </w:t>
            </w:r>
            <w:r w:rsidR="0014782C" w:rsidRPr="00B8537C">
              <w:rPr>
                <w:sz w:val="20"/>
              </w:rPr>
              <w:t>граждане, осуществляющие предпринимательскую деятельность без образования юридического лица (индивидуальные предприниматели)</w:t>
            </w:r>
            <w:r w:rsidR="00F77E1B" w:rsidRPr="00B8537C">
              <w:rPr>
                <w:sz w:val="20"/>
              </w:rPr>
              <w:t xml:space="preserve"> независимо от формы собственности и организационно-правовой формы, предоставляющие услуги по</w:t>
            </w:r>
            <w:r w:rsidR="004469A8" w:rsidRPr="00B8537C">
              <w:rPr>
                <w:sz w:val="20"/>
              </w:rPr>
              <w:t xml:space="preserve"> </w:t>
            </w:r>
            <w:r w:rsidR="000139F0">
              <w:rPr>
                <w:sz w:val="20"/>
              </w:rPr>
              <w:t xml:space="preserve">информированию физических лиц о туристских ресурсах и объектах туристской индустрии, а также продвижению туристских продуктов </w:t>
            </w:r>
            <w:r w:rsidR="000139F0" w:rsidRPr="000139F0">
              <w:rPr>
                <w:sz w:val="20"/>
              </w:rPr>
              <w:t>на внутреннем и мировом туристских рынках</w:t>
            </w:r>
            <w:r w:rsidR="000139F0">
              <w:rPr>
                <w:sz w:val="20"/>
              </w:rPr>
              <w:t>.</w:t>
            </w:r>
          </w:p>
          <w:p w:rsidR="00444D21" w:rsidRDefault="00444D21" w:rsidP="007F6C81">
            <w:pPr>
              <w:spacing w:after="0" w:line="240" w:lineRule="auto"/>
              <w:rPr>
                <w:sz w:val="20"/>
              </w:rPr>
            </w:pPr>
          </w:p>
          <w:p w:rsidR="00444D21" w:rsidRDefault="00444D21" w:rsidP="007F6C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956E93">
              <w:rPr>
                <w:sz w:val="20"/>
              </w:rPr>
              <w:t>органу местного самоуправления</w:t>
            </w:r>
            <w:r>
              <w:rPr>
                <w:sz w:val="20"/>
              </w:rPr>
              <w:t>;</w:t>
            </w:r>
          </w:p>
          <w:p w:rsidR="00444D21" w:rsidRDefault="00444D21" w:rsidP="007F6C81">
            <w:pPr>
              <w:spacing w:after="0" w:line="240" w:lineRule="auto"/>
              <w:rPr>
                <w:sz w:val="20"/>
              </w:rPr>
            </w:pPr>
          </w:p>
          <w:p w:rsidR="00444D21" w:rsidRDefault="00444D21" w:rsidP="007F6C81">
            <w:pPr>
              <w:spacing w:after="0" w:line="240" w:lineRule="auto"/>
              <w:rPr>
                <w:sz w:val="20"/>
              </w:rPr>
            </w:pPr>
          </w:p>
          <w:p w:rsidR="00444D21" w:rsidRDefault="00444D21" w:rsidP="007F6C81">
            <w:pPr>
              <w:spacing w:after="0" w:line="240" w:lineRule="auto"/>
              <w:rPr>
                <w:sz w:val="20"/>
              </w:rPr>
            </w:pPr>
            <w:r w:rsidRPr="00956E93">
              <w:rPr>
                <w:sz w:val="20"/>
              </w:rPr>
              <w:t>орган местного самоуправления</w:t>
            </w:r>
            <w:r>
              <w:rPr>
                <w:sz w:val="20"/>
              </w:rPr>
              <w:t>:</w:t>
            </w:r>
          </w:p>
          <w:p w:rsidR="00444D21" w:rsidRDefault="00444D21" w:rsidP="007F6C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- органу</w:t>
            </w:r>
            <w:r w:rsidRPr="00956E93">
              <w:rPr>
                <w:sz w:val="20"/>
              </w:rPr>
              <w:t xml:space="preserve"> исполнительной власти субъекта Российской Федерации, осуществляющ</w:t>
            </w:r>
            <w:r>
              <w:rPr>
                <w:sz w:val="20"/>
              </w:rPr>
              <w:t xml:space="preserve">ему </w:t>
            </w:r>
            <w:r w:rsidRPr="00956E93">
              <w:rPr>
                <w:sz w:val="20"/>
              </w:rPr>
              <w:t>управление в сфере туризма</w:t>
            </w:r>
            <w:r>
              <w:rPr>
                <w:sz w:val="20"/>
              </w:rPr>
              <w:t>;</w:t>
            </w:r>
          </w:p>
          <w:p w:rsidR="00444D21" w:rsidRDefault="00444D21" w:rsidP="007F6C81">
            <w:pPr>
              <w:spacing w:after="0" w:line="240" w:lineRule="auto"/>
              <w:rPr>
                <w:sz w:val="20"/>
              </w:rPr>
            </w:pPr>
          </w:p>
          <w:p w:rsidR="000139F0" w:rsidRDefault="000139F0" w:rsidP="007F6C81">
            <w:pPr>
              <w:spacing w:after="0" w:line="240" w:lineRule="auto"/>
              <w:rPr>
                <w:sz w:val="20"/>
              </w:rPr>
            </w:pPr>
          </w:p>
          <w:p w:rsidR="000139F0" w:rsidRDefault="000139F0" w:rsidP="007F6C81">
            <w:pPr>
              <w:spacing w:after="0" w:line="240" w:lineRule="auto"/>
              <w:rPr>
                <w:sz w:val="20"/>
              </w:rPr>
            </w:pPr>
          </w:p>
          <w:p w:rsidR="00444D21" w:rsidRDefault="00444D21" w:rsidP="007F6C81">
            <w:pPr>
              <w:spacing w:after="0" w:line="240" w:lineRule="auto"/>
              <w:rPr>
                <w:sz w:val="20"/>
              </w:rPr>
            </w:pPr>
          </w:p>
          <w:p w:rsidR="00444D21" w:rsidRDefault="00444D21" w:rsidP="007F6C81">
            <w:pPr>
              <w:spacing w:after="0" w:line="240" w:lineRule="auto"/>
              <w:rPr>
                <w:sz w:val="20"/>
              </w:rPr>
            </w:pPr>
            <w:r w:rsidRPr="00956E93">
              <w:rPr>
                <w:sz w:val="20"/>
              </w:rPr>
              <w:t>орган исполнительной власти субъекта Российской Федерации, осуществляю</w:t>
            </w:r>
            <w:r>
              <w:rPr>
                <w:sz w:val="20"/>
              </w:rPr>
              <w:t>щий управление в сфере туризма:</w:t>
            </w:r>
          </w:p>
          <w:p w:rsidR="00444D21" w:rsidRDefault="00444D21" w:rsidP="007F6C8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ED07DF">
              <w:rPr>
                <w:sz w:val="20"/>
              </w:rPr>
              <w:t>Министерств</w:t>
            </w:r>
            <w:r>
              <w:rPr>
                <w:sz w:val="20"/>
              </w:rPr>
              <w:t>у культуры Российской Федерации</w:t>
            </w:r>
          </w:p>
          <w:p w:rsidR="00444D21" w:rsidRPr="003E0055" w:rsidRDefault="00444D21" w:rsidP="00444D21">
            <w:pPr>
              <w:spacing w:after="0" w:line="160" w:lineRule="exact"/>
              <w:rPr>
                <w:sz w:val="20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D21" w:rsidRDefault="00444D21" w:rsidP="00444D21">
            <w:pPr>
              <w:spacing w:after="0" w:line="160" w:lineRule="exact"/>
              <w:jc w:val="center"/>
              <w:rPr>
                <w:sz w:val="20"/>
              </w:rPr>
            </w:pPr>
          </w:p>
          <w:p w:rsidR="00F77E1B" w:rsidRDefault="00F77E1B" w:rsidP="00444D21">
            <w:pPr>
              <w:spacing w:after="0" w:line="160" w:lineRule="exact"/>
              <w:jc w:val="center"/>
              <w:rPr>
                <w:sz w:val="20"/>
              </w:rPr>
            </w:pPr>
          </w:p>
          <w:p w:rsidR="00F77E1B" w:rsidRDefault="00F77E1B" w:rsidP="00444D21">
            <w:pPr>
              <w:spacing w:after="0" w:line="160" w:lineRule="exact"/>
              <w:jc w:val="center"/>
              <w:rPr>
                <w:sz w:val="20"/>
              </w:rPr>
            </w:pPr>
          </w:p>
          <w:p w:rsidR="00F77E1B" w:rsidRDefault="00F77E1B" w:rsidP="00444D21">
            <w:pPr>
              <w:spacing w:after="0" w:line="160" w:lineRule="exact"/>
              <w:jc w:val="center"/>
              <w:rPr>
                <w:sz w:val="20"/>
              </w:rPr>
            </w:pPr>
          </w:p>
          <w:p w:rsidR="00F77E1B" w:rsidRDefault="00F77E1B" w:rsidP="00444D21">
            <w:pPr>
              <w:spacing w:after="0" w:line="160" w:lineRule="exact"/>
              <w:jc w:val="center"/>
              <w:rPr>
                <w:sz w:val="20"/>
              </w:rPr>
            </w:pPr>
          </w:p>
          <w:p w:rsidR="00F77E1B" w:rsidRDefault="00F77E1B" w:rsidP="00444D21">
            <w:pPr>
              <w:spacing w:after="0" w:line="160" w:lineRule="exact"/>
              <w:jc w:val="center"/>
              <w:rPr>
                <w:sz w:val="20"/>
              </w:rPr>
            </w:pPr>
          </w:p>
          <w:p w:rsidR="00444D21" w:rsidRPr="00ED07DF" w:rsidRDefault="00444D21" w:rsidP="00444D21">
            <w:pPr>
              <w:spacing w:after="0" w:line="160" w:lineRule="exact"/>
              <w:jc w:val="center"/>
              <w:rPr>
                <w:sz w:val="20"/>
              </w:rPr>
            </w:pPr>
            <w:r w:rsidRPr="00ED07DF">
              <w:rPr>
                <w:sz w:val="20"/>
              </w:rPr>
              <w:t xml:space="preserve">20 января </w:t>
            </w:r>
          </w:p>
          <w:p w:rsidR="00444D21" w:rsidRDefault="00444D21" w:rsidP="00444D21">
            <w:pPr>
              <w:spacing w:after="0" w:line="160" w:lineRule="exact"/>
              <w:jc w:val="center"/>
              <w:rPr>
                <w:sz w:val="20"/>
                <w:szCs w:val="24"/>
              </w:rPr>
            </w:pPr>
          </w:p>
          <w:p w:rsidR="00444D21" w:rsidRPr="00ED07DF" w:rsidRDefault="00444D21" w:rsidP="00444D21">
            <w:pPr>
              <w:spacing w:after="0" w:line="160" w:lineRule="exact"/>
              <w:jc w:val="center"/>
              <w:rPr>
                <w:sz w:val="20"/>
                <w:szCs w:val="24"/>
              </w:rPr>
            </w:pPr>
          </w:p>
          <w:p w:rsidR="00444D21" w:rsidRDefault="00444D21" w:rsidP="00444D21">
            <w:pPr>
              <w:spacing w:after="0" w:line="160" w:lineRule="exact"/>
              <w:jc w:val="center"/>
              <w:rPr>
                <w:sz w:val="20"/>
                <w:szCs w:val="24"/>
              </w:rPr>
            </w:pPr>
          </w:p>
          <w:p w:rsidR="00444D21" w:rsidRPr="00ED07DF" w:rsidRDefault="00444D21" w:rsidP="00444D21">
            <w:pPr>
              <w:spacing w:after="0" w:line="160" w:lineRule="exact"/>
              <w:jc w:val="center"/>
              <w:rPr>
                <w:sz w:val="20"/>
                <w:szCs w:val="24"/>
              </w:rPr>
            </w:pPr>
          </w:p>
          <w:p w:rsidR="00444D21" w:rsidRDefault="00444D21" w:rsidP="00444D21">
            <w:pPr>
              <w:spacing w:after="0" w:line="160" w:lineRule="exact"/>
              <w:jc w:val="center"/>
              <w:rPr>
                <w:sz w:val="20"/>
                <w:szCs w:val="24"/>
              </w:rPr>
            </w:pPr>
          </w:p>
          <w:p w:rsidR="00444D21" w:rsidRPr="00ED07DF" w:rsidRDefault="00444D21" w:rsidP="00444D21">
            <w:pPr>
              <w:spacing w:before="20" w:after="0" w:line="160" w:lineRule="exact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>20 февраля</w:t>
            </w:r>
          </w:p>
          <w:p w:rsidR="00444D21" w:rsidRDefault="00444D21" w:rsidP="00444D21">
            <w:pPr>
              <w:spacing w:after="0" w:line="160" w:lineRule="exact"/>
              <w:jc w:val="center"/>
              <w:rPr>
                <w:sz w:val="20"/>
                <w:szCs w:val="24"/>
              </w:rPr>
            </w:pPr>
          </w:p>
          <w:p w:rsidR="00444D21" w:rsidRDefault="00444D21" w:rsidP="00444D21">
            <w:pPr>
              <w:spacing w:after="0" w:line="160" w:lineRule="exact"/>
              <w:jc w:val="center"/>
              <w:rPr>
                <w:sz w:val="20"/>
                <w:szCs w:val="24"/>
              </w:rPr>
            </w:pPr>
          </w:p>
          <w:p w:rsidR="00444D21" w:rsidRDefault="00444D21" w:rsidP="00444D21">
            <w:pPr>
              <w:spacing w:after="0" w:line="160" w:lineRule="exact"/>
              <w:jc w:val="center"/>
              <w:rPr>
                <w:sz w:val="20"/>
                <w:szCs w:val="24"/>
              </w:rPr>
            </w:pPr>
          </w:p>
          <w:p w:rsidR="00444D21" w:rsidRDefault="00444D21" w:rsidP="00444D21">
            <w:pPr>
              <w:spacing w:after="0" w:line="160" w:lineRule="exact"/>
              <w:jc w:val="center"/>
              <w:rPr>
                <w:sz w:val="20"/>
                <w:szCs w:val="24"/>
              </w:rPr>
            </w:pPr>
          </w:p>
          <w:p w:rsidR="000139F0" w:rsidRDefault="000139F0" w:rsidP="00444D21">
            <w:pPr>
              <w:spacing w:after="0" w:line="160" w:lineRule="exact"/>
              <w:jc w:val="center"/>
              <w:rPr>
                <w:sz w:val="20"/>
                <w:szCs w:val="24"/>
              </w:rPr>
            </w:pPr>
          </w:p>
          <w:p w:rsidR="000139F0" w:rsidRDefault="000139F0" w:rsidP="00444D21">
            <w:pPr>
              <w:spacing w:after="0" w:line="160" w:lineRule="exact"/>
              <w:jc w:val="center"/>
              <w:rPr>
                <w:sz w:val="20"/>
                <w:szCs w:val="24"/>
              </w:rPr>
            </w:pPr>
          </w:p>
          <w:p w:rsidR="00444D21" w:rsidRPr="00ED07DF" w:rsidRDefault="00444D21" w:rsidP="00444D21">
            <w:pPr>
              <w:spacing w:after="0" w:line="160" w:lineRule="exact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 xml:space="preserve">20 </w:t>
            </w:r>
            <w:r>
              <w:rPr>
                <w:sz w:val="20"/>
                <w:szCs w:val="24"/>
              </w:rPr>
              <w:t>марта</w:t>
            </w:r>
          </w:p>
          <w:p w:rsidR="00444D21" w:rsidRPr="00ED07DF" w:rsidRDefault="00444D21" w:rsidP="00444D21">
            <w:pPr>
              <w:spacing w:after="0" w:line="160" w:lineRule="exact"/>
              <w:jc w:val="center"/>
              <w:rPr>
                <w:sz w:val="20"/>
                <w:szCs w:val="24"/>
              </w:rPr>
            </w:pPr>
          </w:p>
          <w:p w:rsidR="00444D21" w:rsidRPr="003E0055" w:rsidRDefault="00444D21" w:rsidP="00444D21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202" w:type="dxa"/>
          </w:tcPr>
          <w:p w:rsidR="00444D21" w:rsidRPr="00ED07DF" w:rsidRDefault="00444D21" w:rsidP="00444D21">
            <w:pPr>
              <w:spacing w:after="0" w:line="180" w:lineRule="exact"/>
              <w:rPr>
                <w:sz w:val="20"/>
                <w:szCs w:val="24"/>
              </w:rPr>
            </w:pPr>
          </w:p>
        </w:tc>
        <w:tc>
          <w:tcPr>
            <w:tcW w:w="3540" w:type="dxa"/>
            <w:gridSpan w:val="3"/>
          </w:tcPr>
          <w:p w:rsidR="00444D21" w:rsidRPr="00ED07DF" w:rsidRDefault="00444D21" w:rsidP="00444D21">
            <w:pPr>
              <w:spacing w:after="0"/>
              <w:jc w:val="center"/>
              <w:rPr>
                <w:sz w:val="20"/>
              </w:rPr>
            </w:pPr>
            <w:r w:rsidRPr="00ED07DF">
              <w:rPr>
                <w:sz w:val="20"/>
              </w:rPr>
              <w:t>Приказ Росстата:</w:t>
            </w:r>
          </w:p>
          <w:p w:rsidR="00444D21" w:rsidRPr="00ED07DF" w:rsidRDefault="00444D21" w:rsidP="00444D21">
            <w:pPr>
              <w:autoSpaceDN w:val="0"/>
              <w:spacing w:after="0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 xml:space="preserve">             Об утверждении формы</w:t>
            </w:r>
          </w:p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 xml:space="preserve">от </w:t>
            </w:r>
            <w:r>
              <w:rPr>
                <w:sz w:val="20"/>
                <w:szCs w:val="24"/>
              </w:rPr>
              <w:t>___ ______</w:t>
            </w:r>
            <w:r w:rsidRPr="00ED07DF">
              <w:rPr>
                <w:sz w:val="20"/>
                <w:szCs w:val="24"/>
              </w:rPr>
              <w:t>201</w:t>
            </w:r>
            <w:r>
              <w:rPr>
                <w:sz w:val="20"/>
                <w:szCs w:val="24"/>
              </w:rPr>
              <w:t>6</w:t>
            </w:r>
            <w:r w:rsidRPr="00ED07DF">
              <w:rPr>
                <w:sz w:val="20"/>
                <w:szCs w:val="24"/>
              </w:rPr>
              <w:t xml:space="preserve"> № </w:t>
            </w:r>
            <w:r>
              <w:rPr>
                <w:sz w:val="20"/>
                <w:szCs w:val="24"/>
              </w:rPr>
              <w:t>_____</w:t>
            </w:r>
          </w:p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>О внесении изменений (при наличии)</w:t>
            </w:r>
          </w:p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  <w:u w:val="single"/>
              </w:rPr>
            </w:pPr>
            <w:r w:rsidRPr="00ED07DF">
              <w:rPr>
                <w:sz w:val="20"/>
                <w:szCs w:val="24"/>
              </w:rPr>
              <w:t>от __________ № ___</w:t>
            </w:r>
          </w:p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  <w:u w:val="single"/>
              </w:rPr>
            </w:pPr>
            <w:r w:rsidRPr="00ED07DF">
              <w:rPr>
                <w:sz w:val="20"/>
                <w:szCs w:val="24"/>
              </w:rPr>
              <w:t>от __________ № ___</w:t>
            </w:r>
          </w:p>
          <w:p w:rsidR="00444D21" w:rsidRPr="00ED07DF" w:rsidRDefault="00444D21" w:rsidP="00444D21">
            <w:pPr>
              <w:spacing w:after="0"/>
              <w:jc w:val="center"/>
              <w:rPr>
                <w:sz w:val="20"/>
                <w:szCs w:val="24"/>
              </w:rPr>
            </w:pPr>
          </w:p>
          <w:p w:rsidR="00444D21" w:rsidRPr="003E0055" w:rsidRDefault="00444D21" w:rsidP="00444D21">
            <w:pPr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Годовая</w:t>
            </w:r>
          </w:p>
          <w:p w:rsidR="00444D21" w:rsidRPr="00ED07DF" w:rsidRDefault="00444D21" w:rsidP="00444D21">
            <w:pPr>
              <w:spacing w:after="0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  <w:lang w:val="en-US"/>
              </w:rPr>
              <w:fldChar w:fldCharType="begin"/>
            </w:r>
            <w:r w:rsidRPr="00ED07DF">
              <w:rPr>
                <w:sz w:val="20"/>
                <w:szCs w:val="24"/>
                <w:lang w:val="en-US"/>
              </w:rPr>
              <w:instrText>INCLUDETEXT</w:instrText>
            </w:r>
            <w:r w:rsidRPr="00ED07DF">
              <w:rPr>
                <w:sz w:val="20"/>
                <w:szCs w:val="24"/>
              </w:rPr>
              <w:instrText xml:space="preserve"> "</w:instrText>
            </w:r>
            <w:r w:rsidRPr="00ED07DF">
              <w:rPr>
                <w:sz w:val="20"/>
                <w:szCs w:val="24"/>
                <w:lang w:val="en-US"/>
              </w:rPr>
              <w:instrText>c</w:instrText>
            </w:r>
            <w:r w:rsidRPr="00ED07DF">
              <w:rPr>
                <w:sz w:val="20"/>
                <w:szCs w:val="24"/>
              </w:rPr>
              <w:instrText>:\\</w:instrText>
            </w:r>
            <w:r w:rsidRPr="00ED07DF">
              <w:rPr>
                <w:sz w:val="20"/>
                <w:szCs w:val="24"/>
                <w:lang w:val="en-US"/>
              </w:rPr>
              <w:instrText>access</w:instrText>
            </w:r>
            <w:r w:rsidRPr="00ED07DF">
              <w:rPr>
                <w:sz w:val="20"/>
                <w:szCs w:val="24"/>
              </w:rPr>
              <w:instrText>20\\</w:instrText>
            </w:r>
            <w:r w:rsidRPr="00ED07DF">
              <w:rPr>
                <w:sz w:val="20"/>
                <w:szCs w:val="24"/>
                <w:lang w:val="en-US"/>
              </w:rPr>
              <w:instrText>kformp</w:instrText>
            </w:r>
            <w:r w:rsidRPr="00ED07DF">
              <w:rPr>
                <w:sz w:val="20"/>
                <w:szCs w:val="24"/>
              </w:rPr>
              <w:instrText>\\</w:instrText>
            </w:r>
            <w:r w:rsidRPr="00ED07DF">
              <w:rPr>
                <w:sz w:val="20"/>
                <w:szCs w:val="24"/>
                <w:lang w:val="en-US"/>
              </w:rPr>
              <w:instrText>period</w:instrText>
            </w:r>
            <w:r w:rsidRPr="00ED07DF">
              <w:rPr>
                <w:sz w:val="20"/>
                <w:szCs w:val="24"/>
              </w:rPr>
              <w:instrText>.</w:instrText>
            </w:r>
            <w:r w:rsidRPr="00ED07DF">
              <w:rPr>
                <w:sz w:val="20"/>
                <w:szCs w:val="24"/>
                <w:lang w:val="en-US"/>
              </w:rPr>
              <w:instrText>txt</w:instrText>
            </w:r>
            <w:r w:rsidRPr="00ED07DF">
              <w:rPr>
                <w:sz w:val="20"/>
                <w:szCs w:val="24"/>
              </w:rPr>
              <w:instrText xml:space="preserve">" \* </w:instrText>
            </w:r>
            <w:r w:rsidRPr="00ED07DF">
              <w:rPr>
                <w:sz w:val="20"/>
                <w:szCs w:val="24"/>
                <w:lang w:val="en-US"/>
              </w:rPr>
              <w:instrText>MERGEFORMAT</w:instrText>
            </w:r>
            <w:r w:rsidRPr="00ED07DF">
              <w:rPr>
                <w:sz w:val="20"/>
                <w:szCs w:val="24"/>
                <w:lang w:val="en-US"/>
              </w:rPr>
              <w:fldChar w:fldCharType="end"/>
            </w:r>
          </w:p>
        </w:tc>
      </w:tr>
    </w:tbl>
    <w:p w:rsidR="00444D21" w:rsidRPr="003E0055" w:rsidRDefault="00444D21" w:rsidP="00444D21">
      <w:pPr>
        <w:spacing w:after="0"/>
        <w:rPr>
          <w:sz w:val="16"/>
          <w:szCs w:val="16"/>
        </w:rPr>
      </w:pP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299"/>
        <w:gridCol w:w="4300"/>
        <w:gridCol w:w="4300"/>
      </w:tblGrid>
      <w:tr w:rsidR="00444D21" w:rsidRPr="00ED07DF" w:rsidTr="00444D21">
        <w:trPr>
          <w:trHeight w:val="40"/>
        </w:trPr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4D21" w:rsidRPr="00ED07DF" w:rsidRDefault="00444D21" w:rsidP="00444D21">
            <w:pPr>
              <w:spacing w:after="0" w:line="200" w:lineRule="exact"/>
              <w:rPr>
                <w:sz w:val="20"/>
                <w:szCs w:val="24"/>
              </w:rPr>
            </w:pPr>
            <w:r w:rsidRPr="00ED07DF">
              <w:rPr>
                <w:b/>
                <w:sz w:val="20"/>
                <w:szCs w:val="24"/>
              </w:rPr>
              <w:t>Наименование отчитывающейся организации</w:t>
            </w:r>
            <w:r w:rsidRPr="00ED07DF">
              <w:rPr>
                <w:sz w:val="20"/>
                <w:szCs w:val="24"/>
              </w:rPr>
              <w:t xml:space="preserve"> ______________________________________________________________________________________________</w:t>
            </w:r>
          </w:p>
        </w:tc>
      </w:tr>
      <w:tr w:rsidR="00444D21" w:rsidRPr="00ED07DF" w:rsidTr="00444D21">
        <w:trPr>
          <w:trHeight w:val="40"/>
        </w:trPr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4D21" w:rsidRPr="00ED07DF" w:rsidRDefault="00444D21" w:rsidP="00444D21">
            <w:pPr>
              <w:spacing w:after="0" w:line="200" w:lineRule="exact"/>
              <w:rPr>
                <w:sz w:val="20"/>
                <w:szCs w:val="24"/>
              </w:rPr>
            </w:pPr>
            <w:r w:rsidRPr="00ED07DF">
              <w:rPr>
                <w:b/>
                <w:sz w:val="20"/>
                <w:szCs w:val="24"/>
              </w:rPr>
              <w:t>Почтовый адрес</w:t>
            </w:r>
            <w:r w:rsidRPr="00ED07DF">
              <w:rPr>
                <w:sz w:val="20"/>
                <w:szCs w:val="24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444D21" w:rsidRPr="00ED07DF" w:rsidTr="00444D21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44D21" w:rsidRPr="00ED07DF" w:rsidRDefault="00444D21" w:rsidP="00444D21">
            <w:pPr>
              <w:spacing w:after="0" w:line="200" w:lineRule="exact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>Код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444D21" w:rsidRPr="00ED07DF" w:rsidRDefault="00444D21" w:rsidP="00444D21">
            <w:pPr>
              <w:spacing w:after="0" w:line="200" w:lineRule="exact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 xml:space="preserve">Код </w:t>
            </w:r>
          </w:p>
        </w:tc>
      </w:tr>
      <w:tr w:rsidR="00444D21" w:rsidRPr="00ED07DF" w:rsidTr="00444D21">
        <w:trPr>
          <w:cantSplit/>
          <w:trHeight w:val="515"/>
        </w:trPr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44D21" w:rsidRPr="00ED07DF" w:rsidRDefault="00444D21" w:rsidP="00444D21">
            <w:pPr>
              <w:spacing w:after="0" w:line="200" w:lineRule="exact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 xml:space="preserve">формы </w:t>
            </w:r>
          </w:p>
          <w:p w:rsidR="00444D21" w:rsidRPr="00ED07DF" w:rsidRDefault="00444D21" w:rsidP="00444D21">
            <w:pPr>
              <w:spacing w:after="0" w:line="200" w:lineRule="exact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>по ОКУД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44D21" w:rsidRPr="00ED07DF" w:rsidRDefault="00444D21" w:rsidP="00444D21">
            <w:pPr>
              <w:spacing w:after="0" w:line="200" w:lineRule="exact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 xml:space="preserve">отчитывающейся организации </w:t>
            </w:r>
          </w:p>
          <w:p w:rsidR="00444D21" w:rsidRPr="00ED07DF" w:rsidRDefault="00444D21" w:rsidP="00444D21">
            <w:pPr>
              <w:spacing w:after="0" w:line="200" w:lineRule="exact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>по ОКПО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4D21" w:rsidRPr="00ED07DF" w:rsidRDefault="00444D21" w:rsidP="00444D21">
            <w:pPr>
              <w:spacing w:after="0"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4D21" w:rsidRPr="00ED07DF" w:rsidRDefault="00444D21" w:rsidP="00444D21">
            <w:pPr>
              <w:spacing w:after="0" w:line="200" w:lineRule="exact"/>
              <w:jc w:val="center"/>
              <w:rPr>
                <w:sz w:val="20"/>
                <w:szCs w:val="24"/>
              </w:rPr>
            </w:pPr>
          </w:p>
        </w:tc>
      </w:tr>
      <w:tr w:rsidR="00444D21" w:rsidRPr="00ED07DF" w:rsidTr="00444D21">
        <w:trPr>
          <w:cantSplit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44D21" w:rsidRPr="00ED07DF" w:rsidRDefault="00444D21" w:rsidP="00444D21">
            <w:pPr>
              <w:spacing w:after="0" w:line="200" w:lineRule="exact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44D21" w:rsidRPr="00ED07DF" w:rsidRDefault="00444D21" w:rsidP="00444D21">
            <w:pPr>
              <w:spacing w:after="0" w:line="200" w:lineRule="exact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44D21" w:rsidRPr="00ED07DF" w:rsidRDefault="00444D21" w:rsidP="00444D21">
            <w:pPr>
              <w:spacing w:after="0" w:line="200" w:lineRule="exact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44D21" w:rsidRPr="00ED07DF" w:rsidRDefault="00444D21" w:rsidP="00444D21">
            <w:pPr>
              <w:spacing w:after="0" w:line="200" w:lineRule="exact"/>
              <w:jc w:val="center"/>
              <w:rPr>
                <w:sz w:val="20"/>
                <w:szCs w:val="24"/>
              </w:rPr>
            </w:pPr>
            <w:r w:rsidRPr="00ED07DF">
              <w:rPr>
                <w:sz w:val="20"/>
                <w:szCs w:val="24"/>
              </w:rPr>
              <w:t>4</w:t>
            </w:r>
          </w:p>
        </w:tc>
      </w:tr>
      <w:tr w:rsidR="00444D21" w:rsidRPr="00ED07DF" w:rsidTr="00444D21">
        <w:trPr>
          <w:cantSplit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4D21" w:rsidRPr="00ED07DF" w:rsidRDefault="00444D21" w:rsidP="00444D21">
            <w:pPr>
              <w:spacing w:after="0"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D21" w:rsidRPr="00ED07DF" w:rsidRDefault="00444D21" w:rsidP="00444D21">
            <w:pPr>
              <w:spacing w:after="0" w:line="200" w:lineRule="exact"/>
              <w:rPr>
                <w:sz w:val="20"/>
                <w:szCs w:val="24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D21" w:rsidRPr="00ED07DF" w:rsidRDefault="00444D21" w:rsidP="00444D21">
            <w:pPr>
              <w:spacing w:after="0" w:line="200" w:lineRule="exact"/>
              <w:rPr>
                <w:sz w:val="20"/>
                <w:szCs w:val="24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D21" w:rsidRPr="00ED07DF" w:rsidRDefault="00444D21" w:rsidP="00444D21">
            <w:pPr>
              <w:spacing w:after="0" w:line="200" w:lineRule="exact"/>
              <w:rPr>
                <w:sz w:val="20"/>
                <w:szCs w:val="24"/>
              </w:rPr>
            </w:pPr>
          </w:p>
        </w:tc>
      </w:tr>
    </w:tbl>
    <w:p w:rsidR="007F6C81" w:rsidRDefault="007F6C81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  <w:bookmarkStart w:id="1" w:name="P97"/>
      <w:bookmarkEnd w:id="1"/>
    </w:p>
    <w:p w:rsidR="00444D21" w:rsidRPr="00444D21" w:rsidRDefault="00702859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1. </w:t>
      </w:r>
      <w:r w:rsidR="00444D21" w:rsidRPr="00444D21">
        <w:rPr>
          <w:b/>
          <w:sz w:val="24"/>
          <w:szCs w:val="24"/>
        </w:rPr>
        <w:t>Общие сведения</w:t>
      </w:r>
    </w:p>
    <w:p w:rsidR="00444D21" w:rsidRPr="00444D21" w:rsidRDefault="00444D21" w:rsidP="00444D21">
      <w:pPr>
        <w:widowControl w:val="0"/>
        <w:autoSpaceDE w:val="0"/>
        <w:autoSpaceDN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444D21" w:rsidRPr="00444D21" w:rsidRDefault="00444D21" w:rsidP="00444D21">
      <w:pPr>
        <w:spacing w:after="0"/>
        <w:rPr>
          <w:sz w:val="24"/>
          <w:szCs w:val="24"/>
        </w:rPr>
      </w:pPr>
    </w:p>
    <w:p w:rsidR="00444D21" w:rsidRPr="007F6C81" w:rsidRDefault="00444D21" w:rsidP="007F6C81">
      <w:pPr>
        <w:widowControl w:val="0"/>
        <w:autoSpaceDE w:val="0"/>
        <w:autoSpaceDN w:val="0"/>
        <w:spacing w:after="0" w:line="240" w:lineRule="auto"/>
        <w:rPr>
          <w:rFonts w:cs="Times New Roman"/>
          <w:sz w:val="20"/>
          <w:szCs w:val="20"/>
        </w:rPr>
      </w:pPr>
      <w:r w:rsidRPr="007F6C81">
        <w:rPr>
          <w:rFonts w:cs="Times New Roman"/>
          <w:sz w:val="20"/>
          <w:szCs w:val="20"/>
        </w:rPr>
        <w:t>Наименование учредителя ______________________________________________________________________</w:t>
      </w:r>
      <w:r w:rsidRPr="007F6C81">
        <w:rPr>
          <w:rFonts w:cs="Times New Roman"/>
          <w:sz w:val="20"/>
          <w:szCs w:val="20"/>
        </w:rPr>
        <w:br/>
        <w:t>Название туристско-информационного центра____________________________________________________</w:t>
      </w:r>
    </w:p>
    <w:p w:rsidR="00444D21" w:rsidRPr="007F6C81" w:rsidRDefault="00444D21" w:rsidP="007F6C81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 w:val="20"/>
          <w:szCs w:val="20"/>
        </w:rPr>
      </w:pPr>
    </w:p>
    <w:tbl>
      <w:tblPr>
        <w:tblStyle w:val="af7"/>
        <w:tblW w:w="14737" w:type="dxa"/>
        <w:tblLook w:val="04A0" w:firstRow="1" w:lastRow="0" w:firstColumn="1" w:lastColumn="0" w:noHBand="0" w:noVBand="1"/>
      </w:tblPr>
      <w:tblGrid>
        <w:gridCol w:w="11861"/>
        <w:gridCol w:w="2876"/>
      </w:tblGrid>
      <w:tr w:rsidR="00444D21" w:rsidRPr="007F6C81" w:rsidTr="00444D21">
        <w:trPr>
          <w:trHeight w:val="374"/>
        </w:trPr>
        <w:tc>
          <w:tcPr>
            <w:tcW w:w="14737" w:type="dxa"/>
            <w:gridSpan w:val="2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Режим работы</w:t>
            </w:r>
            <w:r w:rsidR="004B71CF" w:rsidRPr="007F6C81">
              <w:rPr>
                <w:rFonts w:cs="Times New Roman"/>
                <w:sz w:val="20"/>
                <w:szCs w:val="20"/>
              </w:rPr>
              <w:t xml:space="preserve"> </w:t>
            </w:r>
            <w:r w:rsidRPr="007F6C81">
              <w:rPr>
                <w:rFonts w:cs="Times New Roman"/>
                <w:sz w:val="20"/>
                <w:szCs w:val="20"/>
              </w:rPr>
              <w:t xml:space="preserve">(нужное отметить знаком V) </w:t>
            </w:r>
          </w:p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92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круглый год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80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сезонный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92"/>
        </w:trPr>
        <w:tc>
          <w:tcPr>
            <w:tcW w:w="14737" w:type="dxa"/>
            <w:gridSpan w:val="2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Используется иностранный язык информационно-консультационного обслуживания (нужное отметить знаком V)</w:t>
            </w:r>
          </w:p>
        </w:tc>
      </w:tr>
      <w:tr w:rsidR="00444D21" w:rsidRPr="007F6C81" w:rsidTr="00444D21">
        <w:trPr>
          <w:trHeight w:val="192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английский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80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немецкий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92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французский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80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китайский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80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другой иностранный язык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80"/>
        </w:trPr>
        <w:tc>
          <w:tcPr>
            <w:tcW w:w="14737" w:type="dxa"/>
            <w:gridSpan w:val="2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Формат работы (нужное отметить знаком V)</w:t>
            </w:r>
          </w:p>
        </w:tc>
      </w:tr>
      <w:tr w:rsidR="00444D21" w:rsidRPr="007F6C81" w:rsidTr="00444D21">
        <w:trPr>
          <w:trHeight w:val="180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стационарный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80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мобильный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26"/>
        </w:trPr>
        <w:tc>
          <w:tcPr>
            <w:tcW w:w="14737" w:type="dxa"/>
            <w:gridSpan w:val="2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Расположение туристско-информационного центра (нужное отметить знаком V)</w:t>
            </w:r>
          </w:p>
        </w:tc>
      </w:tr>
      <w:tr w:rsidR="00444D21" w:rsidRPr="007F6C81" w:rsidTr="00444D21">
        <w:trPr>
          <w:trHeight w:val="180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Вокзал, аэропорт, пассажирский терминал в порту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80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Автомобильная трасса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80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Центральная площадь, главная улица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80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Объект туристского интереса (музей, национальный парк и т.п.)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80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Туристский маршрут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444D21">
        <w:trPr>
          <w:trHeight w:val="180"/>
        </w:trPr>
        <w:tc>
          <w:tcPr>
            <w:tcW w:w="11861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Место проведения масштабного мероприятия</w:t>
            </w:r>
          </w:p>
        </w:tc>
        <w:tc>
          <w:tcPr>
            <w:tcW w:w="2876" w:type="dxa"/>
          </w:tcPr>
          <w:p w:rsidR="00444D21" w:rsidRPr="007F6C81" w:rsidRDefault="00444D21" w:rsidP="007F6C8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444D21" w:rsidRDefault="00444D21" w:rsidP="00444D21">
      <w:pPr>
        <w:spacing w:after="0"/>
        <w:jc w:val="center"/>
        <w:rPr>
          <w:rFonts w:eastAsia="Cambria"/>
          <w:b/>
          <w:szCs w:val="24"/>
        </w:rPr>
      </w:pPr>
    </w:p>
    <w:p w:rsidR="00444D21" w:rsidRPr="000F6424" w:rsidRDefault="00444D21" w:rsidP="00444D21">
      <w:pPr>
        <w:pStyle w:val="a5"/>
        <w:spacing w:after="0"/>
        <w:rPr>
          <w:rFonts w:eastAsia="Cambria"/>
          <w:szCs w:val="24"/>
        </w:rPr>
      </w:pPr>
    </w:p>
    <w:p w:rsidR="00444D21" w:rsidRPr="000F6424" w:rsidRDefault="00444D21" w:rsidP="00444D21">
      <w:pPr>
        <w:spacing w:after="0"/>
        <w:ind w:left="360"/>
        <w:rPr>
          <w:rFonts w:eastAsia="Cambria"/>
          <w:szCs w:val="24"/>
        </w:rPr>
      </w:pPr>
    </w:p>
    <w:p w:rsidR="00444D21" w:rsidRPr="000F6424" w:rsidRDefault="00444D21" w:rsidP="00444D21">
      <w:pPr>
        <w:pStyle w:val="a5"/>
        <w:spacing w:after="0"/>
        <w:rPr>
          <w:rFonts w:eastAsia="Cambria"/>
          <w:szCs w:val="24"/>
        </w:rPr>
      </w:pPr>
    </w:p>
    <w:p w:rsidR="00444D21" w:rsidRDefault="00444D21" w:rsidP="00444D21">
      <w:pPr>
        <w:pStyle w:val="a5"/>
        <w:spacing w:after="0"/>
        <w:rPr>
          <w:rFonts w:eastAsia="Cambria"/>
          <w:szCs w:val="24"/>
        </w:rPr>
      </w:pPr>
    </w:p>
    <w:p w:rsidR="00260881" w:rsidRDefault="00260881" w:rsidP="00444D21">
      <w:pPr>
        <w:pStyle w:val="a5"/>
        <w:spacing w:after="0"/>
        <w:rPr>
          <w:rFonts w:eastAsia="Cambria"/>
          <w:szCs w:val="24"/>
        </w:rPr>
      </w:pPr>
    </w:p>
    <w:p w:rsidR="00260881" w:rsidRDefault="00260881" w:rsidP="00444D21">
      <w:pPr>
        <w:pStyle w:val="a5"/>
        <w:spacing w:after="0"/>
        <w:rPr>
          <w:rFonts w:eastAsia="Cambria"/>
          <w:szCs w:val="24"/>
        </w:rPr>
      </w:pPr>
    </w:p>
    <w:p w:rsidR="00260881" w:rsidRPr="000F6424" w:rsidRDefault="00260881" w:rsidP="00444D21">
      <w:pPr>
        <w:pStyle w:val="a5"/>
        <w:spacing w:after="0"/>
        <w:rPr>
          <w:rFonts w:eastAsia="Cambria"/>
          <w:szCs w:val="24"/>
        </w:rPr>
      </w:pPr>
    </w:p>
    <w:p w:rsidR="00444D21" w:rsidRPr="000F6424" w:rsidRDefault="00444D21" w:rsidP="00444D21">
      <w:pPr>
        <w:pStyle w:val="a5"/>
        <w:spacing w:after="0"/>
        <w:rPr>
          <w:rFonts w:eastAsia="Cambria"/>
          <w:szCs w:val="24"/>
        </w:rPr>
      </w:pPr>
    </w:p>
    <w:p w:rsidR="00444D21" w:rsidRPr="000F6424" w:rsidRDefault="00444D21" w:rsidP="00444D21">
      <w:pPr>
        <w:pStyle w:val="a5"/>
        <w:spacing w:after="0"/>
        <w:rPr>
          <w:rFonts w:eastAsia="Cambria"/>
          <w:szCs w:val="24"/>
        </w:rPr>
      </w:pPr>
    </w:p>
    <w:p w:rsidR="00444D21" w:rsidRPr="000139F0" w:rsidRDefault="000139F0" w:rsidP="000139F0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rFonts w:eastAsia="Cambria"/>
          <w:b/>
          <w:sz w:val="24"/>
          <w:szCs w:val="24"/>
        </w:rPr>
        <w:lastRenderedPageBreak/>
        <w:t>Раздел 2</w:t>
      </w:r>
      <w:r w:rsidR="00702859">
        <w:rPr>
          <w:rFonts w:eastAsia="Cambria"/>
          <w:b/>
          <w:sz w:val="24"/>
          <w:szCs w:val="24"/>
        </w:rPr>
        <w:t>.</w:t>
      </w:r>
      <w:r>
        <w:rPr>
          <w:rFonts w:eastAsia="Cambria"/>
          <w:b/>
          <w:sz w:val="24"/>
          <w:szCs w:val="24"/>
        </w:rPr>
        <w:t xml:space="preserve"> </w:t>
      </w:r>
      <w:r w:rsidR="00444D21" w:rsidRPr="000139F0">
        <w:rPr>
          <w:rFonts w:eastAsia="Cambria"/>
          <w:b/>
          <w:sz w:val="24"/>
          <w:szCs w:val="24"/>
        </w:rPr>
        <w:t>Основные показатели деятельности по информированию физических лиц о туристских ресурсах и об объектах туристской индустрии, а также по продвижению туристских продуктов на внутреннем и мировом туристских рынках</w:t>
      </w:r>
      <w:r>
        <w:rPr>
          <w:rFonts w:eastAsia="Cambria"/>
          <w:b/>
          <w:sz w:val="24"/>
          <w:szCs w:val="24"/>
        </w:rPr>
        <w:t>.</w:t>
      </w:r>
    </w:p>
    <w:p w:rsidR="000139F0" w:rsidRPr="000139F0" w:rsidRDefault="000139F0" w:rsidP="000139F0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</w:rPr>
      </w:pPr>
    </w:p>
    <w:p w:rsidR="00444D21" w:rsidRDefault="000139F0" w:rsidP="000139F0">
      <w:pPr>
        <w:widowControl w:val="0"/>
        <w:autoSpaceDE w:val="0"/>
        <w:autoSpaceDN w:val="0"/>
        <w:spacing w:after="0"/>
        <w:jc w:val="center"/>
        <w:rPr>
          <w:rFonts w:ascii="Courier New" w:hAnsi="Courier New" w:cs="Courier New"/>
          <w:sz w:val="20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444D21">
        <w:rPr>
          <w:sz w:val="20"/>
          <w:szCs w:val="24"/>
        </w:rPr>
        <w:t xml:space="preserve">Код по ОКЕИ: единица </w:t>
      </w:r>
      <w:r w:rsidR="00444D21">
        <w:rPr>
          <w:sz w:val="20"/>
          <w:szCs w:val="24"/>
        </w:rPr>
        <w:sym w:font="Symbol" w:char="F02D"/>
      </w:r>
      <w:r w:rsidR="00444D21">
        <w:rPr>
          <w:sz w:val="20"/>
          <w:szCs w:val="24"/>
        </w:rPr>
        <w:t xml:space="preserve"> 642</w:t>
      </w:r>
    </w:p>
    <w:tbl>
      <w:tblPr>
        <w:tblpPr w:leftFromText="180" w:rightFromText="180" w:bottomFromText="160" w:vertAnchor="text" w:horzAnchor="margin" w:tblpY="224"/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2207"/>
        <w:gridCol w:w="2359"/>
        <w:gridCol w:w="2515"/>
        <w:gridCol w:w="2579"/>
        <w:gridCol w:w="2364"/>
      </w:tblGrid>
      <w:tr w:rsidR="00444D21" w:rsidTr="00702859">
        <w:trPr>
          <w:trHeight w:val="228"/>
        </w:trPr>
        <w:tc>
          <w:tcPr>
            <w:tcW w:w="9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Pr="00B416FE" w:rsidRDefault="00444D21" w:rsidP="007F6C81">
            <w:pPr>
              <w:spacing w:after="0" w:line="240" w:lineRule="auto"/>
              <w:jc w:val="center"/>
              <w:rPr>
                <w:color w:val="00B050"/>
                <w:sz w:val="20"/>
              </w:rPr>
            </w:pPr>
            <w:r w:rsidRPr="00B416FE">
              <w:rPr>
                <w:sz w:val="20"/>
              </w:rPr>
              <w:t>Бесплатное предоставление информации гражданам и организациям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21" w:rsidRDefault="00444D21" w:rsidP="007F6C81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6B190D">
              <w:rPr>
                <w:sz w:val="20"/>
              </w:rPr>
              <w:t>Информационное обслуживание на наружных и электронных носителях</w:t>
            </w:r>
          </w:p>
        </w:tc>
      </w:tr>
      <w:tr w:rsidR="00444D21" w:rsidTr="00702859">
        <w:trPr>
          <w:trHeight w:val="39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D21" w:rsidRPr="00C47CC9" w:rsidRDefault="00444D21" w:rsidP="007F6C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Число </w:t>
            </w:r>
            <w:r w:rsidRPr="003C2C07">
              <w:rPr>
                <w:sz w:val="20"/>
              </w:rPr>
              <w:t>рекламн</w:t>
            </w:r>
            <w:r>
              <w:rPr>
                <w:sz w:val="20"/>
              </w:rPr>
              <w:t xml:space="preserve">ых и информационно-справочных полиграфических изданий </w:t>
            </w:r>
            <w:r w:rsidRPr="00C47CC9">
              <w:rPr>
                <w:sz w:val="20"/>
              </w:rPr>
              <w:t>о</w:t>
            </w:r>
          </w:p>
          <w:p w:rsidR="00444D21" w:rsidRDefault="00444D21" w:rsidP="007F6C81">
            <w:pPr>
              <w:tabs>
                <w:tab w:val="left" w:pos="8507"/>
              </w:tabs>
              <w:spacing w:after="0" w:line="240" w:lineRule="auto"/>
              <w:jc w:val="center"/>
              <w:rPr>
                <w:sz w:val="20"/>
              </w:rPr>
            </w:pPr>
            <w:r w:rsidRPr="00C47CC9">
              <w:rPr>
                <w:sz w:val="20"/>
              </w:rPr>
              <w:t xml:space="preserve"> туристских ресурсах и об объектах туристской индустрии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Pr="006B190D" w:rsidRDefault="00444D21" w:rsidP="007F6C81">
            <w:pPr>
              <w:tabs>
                <w:tab w:val="left" w:pos="850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Число п</w:t>
            </w:r>
            <w:r w:rsidRPr="00C2071E">
              <w:rPr>
                <w:sz w:val="20"/>
              </w:rPr>
              <w:t>убликаци</w:t>
            </w:r>
            <w:r>
              <w:rPr>
                <w:sz w:val="20"/>
              </w:rPr>
              <w:t>й</w:t>
            </w:r>
            <w:r w:rsidRPr="00C2071E">
              <w:rPr>
                <w:sz w:val="20"/>
              </w:rPr>
              <w:t xml:space="preserve"> о туристских ресурсах</w:t>
            </w:r>
            <w:r>
              <w:rPr>
                <w:sz w:val="20"/>
              </w:rPr>
              <w:t>,</w:t>
            </w:r>
            <w:r w:rsidR="004B71CF">
              <w:rPr>
                <w:sz w:val="20"/>
              </w:rPr>
              <w:t xml:space="preserve"> </w:t>
            </w:r>
            <w:r w:rsidRPr="00C2071E">
              <w:rPr>
                <w:sz w:val="20"/>
              </w:rPr>
              <w:t>объектах туристской индустрии и турпродуктах</w:t>
            </w:r>
            <w:r>
              <w:rPr>
                <w:sz w:val="20"/>
              </w:rPr>
              <w:t xml:space="preserve">, </w:t>
            </w:r>
            <w:r w:rsidRPr="00C2071E">
              <w:rPr>
                <w:sz w:val="20"/>
              </w:rPr>
              <w:t>обзоров текущей деятельности (мероприятия, аналитические отчеты и т.п.)</w:t>
            </w:r>
            <w:r>
              <w:rPr>
                <w:sz w:val="20"/>
              </w:rPr>
              <w:t xml:space="preserve"> на </w:t>
            </w:r>
            <w:r w:rsidRPr="00C2071E">
              <w:rPr>
                <w:sz w:val="20"/>
              </w:rPr>
              <w:t>веб-сайт</w:t>
            </w:r>
            <w:r>
              <w:rPr>
                <w:sz w:val="20"/>
              </w:rPr>
              <w:t>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Pr="00C47CC9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Число опубликованных </w:t>
            </w:r>
            <w:r w:rsidRPr="00C47CC9">
              <w:rPr>
                <w:sz w:val="20"/>
              </w:rPr>
              <w:t>материалов о туристских ресурсах</w:t>
            </w:r>
            <w:r>
              <w:rPr>
                <w:sz w:val="20"/>
              </w:rPr>
              <w:t>,</w:t>
            </w:r>
            <w:r w:rsidRPr="00C47CC9">
              <w:rPr>
                <w:sz w:val="20"/>
              </w:rPr>
              <w:t xml:space="preserve"> объектах туристской индустрии </w:t>
            </w:r>
            <w:r>
              <w:rPr>
                <w:sz w:val="20"/>
              </w:rPr>
              <w:t xml:space="preserve">и турпродуктах </w:t>
            </w:r>
            <w:r w:rsidRPr="00C47CC9">
              <w:rPr>
                <w:sz w:val="20"/>
              </w:rPr>
              <w:t>в средствах массовой информации</w:t>
            </w:r>
          </w:p>
          <w:p w:rsidR="00444D21" w:rsidRDefault="00444D21" w:rsidP="007F6C81">
            <w:pPr>
              <w:tabs>
                <w:tab w:val="left" w:pos="8507"/>
              </w:tabs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Default="00444D21" w:rsidP="007F6C81">
            <w:pPr>
              <w:tabs>
                <w:tab w:val="left" w:pos="850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Число </w:t>
            </w:r>
            <w:r w:rsidRPr="003C2C07">
              <w:rPr>
                <w:sz w:val="20"/>
              </w:rPr>
              <w:t>проведен</w:t>
            </w:r>
            <w:r>
              <w:rPr>
                <w:sz w:val="20"/>
              </w:rPr>
              <w:t>ных</w:t>
            </w:r>
            <w:r w:rsidRPr="003C2C07">
              <w:rPr>
                <w:sz w:val="20"/>
              </w:rPr>
              <w:t xml:space="preserve"> акций, конкурсов, фестивалей, выставочно</w:t>
            </w:r>
            <w:r w:rsidR="004B71CF">
              <w:rPr>
                <w:sz w:val="20"/>
              </w:rPr>
              <w:t>-</w:t>
            </w:r>
            <w:r w:rsidRPr="003C2C07">
              <w:rPr>
                <w:sz w:val="20"/>
              </w:rPr>
              <w:t>ярм</w:t>
            </w:r>
            <w:r>
              <w:rPr>
                <w:sz w:val="20"/>
              </w:rPr>
              <w:t>а</w:t>
            </w:r>
            <w:r w:rsidRPr="003C2C07">
              <w:rPr>
                <w:sz w:val="20"/>
              </w:rPr>
              <w:t xml:space="preserve">рочных мероприятий и иных мероприятий, направленных на </w:t>
            </w:r>
            <w:r>
              <w:rPr>
                <w:sz w:val="20"/>
              </w:rPr>
              <w:t xml:space="preserve">презентацию туристских ресурсов, а также </w:t>
            </w:r>
            <w:r w:rsidRPr="00251C30">
              <w:rPr>
                <w:sz w:val="20"/>
              </w:rPr>
              <w:t xml:space="preserve">проведение социологических исследований </w:t>
            </w:r>
            <w:r>
              <w:rPr>
                <w:sz w:val="20"/>
              </w:rPr>
              <w:t xml:space="preserve">в сфере туризма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Pr="006B190D" w:rsidRDefault="00444D21" w:rsidP="007F6C81">
            <w:pPr>
              <w:tabs>
                <w:tab w:val="left" w:pos="850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Число с</w:t>
            </w:r>
            <w:r w:rsidRPr="006B190D">
              <w:rPr>
                <w:sz w:val="20"/>
              </w:rPr>
              <w:t>оздан</w:t>
            </w:r>
            <w:r>
              <w:rPr>
                <w:sz w:val="20"/>
              </w:rPr>
              <w:t xml:space="preserve">ных </w:t>
            </w:r>
            <w:r w:rsidRPr="006B190D">
              <w:rPr>
                <w:sz w:val="20"/>
              </w:rPr>
              <w:t>и размещен</w:t>
            </w:r>
            <w:r>
              <w:rPr>
                <w:sz w:val="20"/>
              </w:rPr>
              <w:t xml:space="preserve">ных </w:t>
            </w:r>
            <w:r w:rsidRPr="006B190D">
              <w:rPr>
                <w:sz w:val="20"/>
              </w:rPr>
              <w:t>наружных</w:t>
            </w:r>
          </w:p>
          <w:p w:rsidR="00444D21" w:rsidRPr="00B8537C" w:rsidRDefault="00444D21" w:rsidP="007F6C81">
            <w:pPr>
              <w:tabs>
                <w:tab w:val="left" w:pos="8507"/>
              </w:tabs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6B190D">
              <w:rPr>
                <w:sz w:val="20"/>
              </w:rPr>
              <w:t>носител</w:t>
            </w:r>
            <w:r>
              <w:rPr>
                <w:sz w:val="20"/>
              </w:rPr>
              <w:t xml:space="preserve">ей с </w:t>
            </w:r>
            <w:r w:rsidRPr="006B190D">
              <w:rPr>
                <w:sz w:val="20"/>
              </w:rPr>
              <w:t>информаци</w:t>
            </w:r>
            <w:r>
              <w:rPr>
                <w:sz w:val="20"/>
              </w:rPr>
              <w:t>ей</w:t>
            </w:r>
            <w:r w:rsidRPr="006B190D">
              <w:rPr>
                <w:sz w:val="20"/>
              </w:rPr>
              <w:t xml:space="preserve"> о</w:t>
            </w:r>
            <w:r>
              <w:rPr>
                <w:sz w:val="20"/>
              </w:rPr>
              <w:t xml:space="preserve"> туристских ресурсах и об объектах туристской индустрии</w:t>
            </w:r>
            <w:r w:rsidRPr="006B190D">
              <w:rPr>
                <w:sz w:val="20"/>
              </w:rPr>
              <w:t xml:space="preserve">, </w:t>
            </w:r>
            <w:r w:rsidR="00415AEF" w:rsidRPr="00B8537C">
              <w:rPr>
                <w:color w:val="000000" w:themeColor="text1"/>
                <w:sz w:val="20"/>
              </w:rPr>
              <w:t xml:space="preserve">а </w:t>
            </w:r>
            <w:r w:rsidR="0045475F" w:rsidRPr="00B8537C">
              <w:rPr>
                <w:color w:val="000000" w:themeColor="text1"/>
                <w:sz w:val="20"/>
              </w:rPr>
              <w:t>также</w:t>
            </w:r>
            <w:r w:rsidR="00D55A73" w:rsidRPr="00B8537C">
              <w:rPr>
                <w:color w:val="000000" w:themeColor="text1"/>
                <w:sz w:val="20"/>
              </w:rPr>
              <w:t xml:space="preserve"> наружных средств</w:t>
            </w:r>
            <w:r w:rsidR="00415AEF" w:rsidRPr="00B8537C">
              <w:rPr>
                <w:color w:val="000000" w:themeColor="text1"/>
                <w:sz w:val="20"/>
              </w:rPr>
              <w:t xml:space="preserve"> </w:t>
            </w:r>
          </w:p>
          <w:p w:rsidR="00444D21" w:rsidRPr="006B190D" w:rsidRDefault="00444D21" w:rsidP="007F6C81">
            <w:pPr>
              <w:tabs>
                <w:tab w:val="left" w:pos="8507"/>
              </w:tabs>
              <w:spacing w:after="0" w:line="240" w:lineRule="auto"/>
              <w:jc w:val="center"/>
              <w:rPr>
                <w:sz w:val="20"/>
              </w:rPr>
            </w:pPr>
            <w:r w:rsidRPr="00B8537C">
              <w:rPr>
                <w:color w:val="000000" w:themeColor="text1"/>
                <w:sz w:val="20"/>
              </w:rPr>
              <w:t>навигации туристов</w:t>
            </w:r>
            <w:r w:rsidRPr="00553591">
              <w:rPr>
                <w:color w:val="000000" w:themeColor="text1"/>
                <w:sz w:val="20"/>
              </w:rPr>
              <w:t xml:space="preserve"> </w:t>
            </w:r>
            <w:r w:rsidRPr="006B190D">
              <w:rPr>
                <w:sz w:val="20"/>
              </w:rPr>
              <w:t>(баннеров,</w:t>
            </w:r>
          </w:p>
          <w:p w:rsidR="00444D21" w:rsidRPr="006B190D" w:rsidRDefault="00444D21" w:rsidP="007F6C81">
            <w:pPr>
              <w:tabs>
                <w:tab w:val="left" w:pos="8507"/>
              </w:tabs>
              <w:spacing w:after="0" w:line="240" w:lineRule="auto"/>
              <w:jc w:val="center"/>
              <w:rPr>
                <w:sz w:val="20"/>
              </w:rPr>
            </w:pPr>
            <w:r w:rsidRPr="006B190D">
              <w:rPr>
                <w:sz w:val="20"/>
              </w:rPr>
              <w:t>информационных щитов, указателей и</w:t>
            </w:r>
          </w:p>
          <w:p w:rsidR="00444D21" w:rsidRDefault="00444D21" w:rsidP="007F6C81">
            <w:pPr>
              <w:tabs>
                <w:tab w:val="left" w:pos="8507"/>
              </w:tabs>
              <w:spacing w:after="0" w:line="240" w:lineRule="auto"/>
              <w:jc w:val="center"/>
              <w:rPr>
                <w:sz w:val="20"/>
              </w:rPr>
            </w:pPr>
            <w:r w:rsidRPr="006B190D">
              <w:rPr>
                <w:sz w:val="20"/>
              </w:rPr>
              <w:t>прочее)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Pr="006B190D" w:rsidRDefault="00444D21" w:rsidP="007F6C81">
            <w:pPr>
              <w:tabs>
                <w:tab w:val="left" w:pos="850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Число с</w:t>
            </w:r>
            <w:r w:rsidRPr="006B190D">
              <w:rPr>
                <w:sz w:val="20"/>
              </w:rPr>
              <w:t>оздан</w:t>
            </w:r>
            <w:r>
              <w:rPr>
                <w:sz w:val="20"/>
              </w:rPr>
              <w:t>ных</w:t>
            </w:r>
            <w:r w:rsidRPr="006B190D">
              <w:rPr>
                <w:sz w:val="20"/>
              </w:rPr>
              <w:t xml:space="preserve"> и размещен</w:t>
            </w:r>
            <w:r>
              <w:rPr>
                <w:sz w:val="20"/>
              </w:rPr>
              <w:t>ных</w:t>
            </w:r>
            <w:r w:rsidRPr="006B190D">
              <w:rPr>
                <w:sz w:val="20"/>
              </w:rPr>
              <w:t xml:space="preserve"> презентаций о</w:t>
            </w:r>
          </w:p>
          <w:p w:rsidR="00444D21" w:rsidRDefault="00444D21" w:rsidP="007F6C81">
            <w:pPr>
              <w:spacing w:after="0" w:line="240" w:lineRule="auto"/>
              <w:jc w:val="center"/>
              <w:rPr>
                <w:sz w:val="20"/>
              </w:rPr>
            </w:pPr>
            <w:r w:rsidRPr="006B190D">
              <w:rPr>
                <w:sz w:val="20"/>
              </w:rPr>
              <w:t>туристских ресурсах и об объектах туристской индустрии в</w:t>
            </w:r>
            <w:r>
              <w:rPr>
                <w:sz w:val="20"/>
              </w:rPr>
              <w:t xml:space="preserve"> местах общественного транспорта</w:t>
            </w:r>
          </w:p>
          <w:p w:rsidR="00444D21" w:rsidRDefault="00444D21" w:rsidP="007F6C8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444D21" w:rsidTr="00702859">
        <w:trPr>
          <w:trHeight w:val="7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Default="00444D21" w:rsidP="007F6C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21" w:rsidRDefault="00444D21" w:rsidP="007F6C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Default="00444D21" w:rsidP="007F6C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21" w:rsidRDefault="00444D21" w:rsidP="007F6C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21" w:rsidRDefault="00444D21" w:rsidP="007F6C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21" w:rsidRDefault="00444D21" w:rsidP="007F6C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444D21" w:rsidTr="00702859">
        <w:trPr>
          <w:trHeight w:val="8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Default="00444D21" w:rsidP="00702859">
            <w:pPr>
              <w:spacing w:after="0" w:line="256" w:lineRule="auto"/>
              <w:jc w:val="center"/>
              <w:rPr>
                <w:sz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Default="00444D21" w:rsidP="00702859">
            <w:pPr>
              <w:spacing w:after="0" w:line="256" w:lineRule="auto"/>
              <w:jc w:val="center"/>
              <w:rPr>
                <w:sz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Default="00444D21" w:rsidP="00702859">
            <w:pPr>
              <w:spacing w:after="0" w:line="256" w:lineRule="auto"/>
              <w:jc w:val="center"/>
              <w:rPr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Default="00444D21" w:rsidP="00702859">
            <w:pPr>
              <w:spacing w:after="0" w:line="256" w:lineRule="auto"/>
              <w:jc w:val="center"/>
              <w:rPr>
                <w:sz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Default="00444D21" w:rsidP="00702859">
            <w:pPr>
              <w:spacing w:after="0" w:line="256" w:lineRule="auto"/>
              <w:jc w:val="center"/>
              <w:rPr>
                <w:sz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21" w:rsidRDefault="00444D21" w:rsidP="00702859">
            <w:pPr>
              <w:spacing w:after="0" w:line="256" w:lineRule="auto"/>
              <w:jc w:val="center"/>
              <w:rPr>
                <w:sz w:val="20"/>
              </w:rPr>
            </w:pPr>
          </w:p>
        </w:tc>
      </w:tr>
    </w:tbl>
    <w:p w:rsidR="00702859" w:rsidRDefault="00702859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6F7FB4" w:rsidRDefault="006F7FB4" w:rsidP="00702859">
      <w:pPr>
        <w:spacing w:after="0"/>
        <w:jc w:val="center"/>
        <w:rPr>
          <w:rFonts w:eastAsia="Cambria"/>
          <w:b/>
          <w:sz w:val="24"/>
          <w:szCs w:val="24"/>
        </w:rPr>
      </w:pPr>
    </w:p>
    <w:p w:rsidR="00702859" w:rsidRPr="00444D21" w:rsidRDefault="00702859" w:rsidP="00702859">
      <w:pPr>
        <w:spacing w:after="0"/>
        <w:jc w:val="center"/>
        <w:rPr>
          <w:rFonts w:eastAsia="Cambria"/>
          <w:b/>
          <w:sz w:val="24"/>
          <w:szCs w:val="24"/>
        </w:rPr>
      </w:pPr>
      <w:r w:rsidRPr="00B8537C">
        <w:rPr>
          <w:rFonts w:eastAsia="Cambria"/>
          <w:b/>
          <w:sz w:val="24"/>
          <w:szCs w:val="24"/>
        </w:rPr>
        <w:t>Справка 1.</w:t>
      </w:r>
      <w:r>
        <w:rPr>
          <w:rFonts w:eastAsia="Cambria"/>
          <w:b/>
          <w:sz w:val="24"/>
          <w:szCs w:val="24"/>
        </w:rPr>
        <w:t xml:space="preserve"> </w:t>
      </w:r>
      <w:r w:rsidRPr="00444D21">
        <w:rPr>
          <w:rFonts w:eastAsia="Cambria"/>
          <w:b/>
          <w:sz w:val="24"/>
          <w:szCs w:val="24"/>
        </w:rPr>
        <w:t>Число посещений и обращений в туристско-информационный центр</w:t>
      </w:r>
    </w:p>
    <w:tbl>
      <w:tblPr>
        <w:tblpPr w:leftFromText="180" w:rightFromText="180" w:bottomFromText="160" w:vertAnchor="text" w:horzAnchor="margin" w:tblpY="409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2552"/>
        <w:gridCol w:w="2551"/>
        <w:gridCol w:w="3113"/>
      </w:tblGrid>
      <w:tr w:rsidR="006F7FB4" w:rsidTr="006F7FB4">
        <w:trPr>
          <w:trHeight w:val="517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B4" w:rsidRDefault="006F7FB4" w:rsidP="006F7FB4">
            <w:pPr>
              <w:spacing w:after="0" w:line="240" w:lineRule="auto"/>
              <w:jc w:val="center"/>
              <w:rPr>
                <w:color w:val="00B050"/>
                <w:sz w:val="20"/>
              </w:rPr>
            </w:pPr>
            <w:r>
              <w:rPr>
                <w:sz w:val="20"/>
              </w:rPr>
              <w:t>Число посещений</w:t>
            </w:r>
            <w:r w:rsidRPr="007F13E1">
              <w:rPr>
                <w:sz w:val="20"/>
              </w:rPr>
              <w:t>, единиц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B4" w:rsidRDefault="006F7FB4" w:rsidP="006F7FB4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Число обращений в туристско-информационный центр удаленных пользователей (консультации по телефону, письменный запрос, обращение к веб-сайту), единиц</w:t>
            </w:r>
          </w:p>
        </w:tc>
      </w:tr>
      <w:tr w:rsidR="006F7FB4" w:rsidTr="006F7FB4">
        <w:trPr>
          <w:trHeight w:val="34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B4" w:rsidRDefault="006F7FB4" w:rsidP="006F7FB4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B4" w:rsidRDefault="006F7FB4" w:rsidP="006F7FB4">
            <w:pPr>
              <w:tabs>
                <w:tab w:val="left" w:pos="850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них получение информационно-консультационных услуг на информационной стойке </w:t>
            </w:r>
          </w:p>
          <w:p w:rsidR="006F7FB4" w:rsidRDefault="006F7FB4" w:rsidP="006F7FB4">
            <w:pPr>
              <w:tabs>
                <w:tab w:val="left" w:pos="850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(из гр.1)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B4" w:rsidRDefault="006F7FB4" w:rsidP="006F7FB4">
            <w:pPr>
              <w:tabs>
                <w:tab w:val="left" w:pos="850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число посещений массовых мероприятий</w:t>
            </w:r>
          </w:p>
          <w:p w:rsidR="006F7FB4" w:rsidRDefault="006F7FB4" w:rsidP="006F7FB4">
            <w:pPr>
              <w:tabs>
                <w:tab w:val="left" w:pos="850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(из гр.1)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B4" w:rsidRDefault="006F7FB4" w:rsidP="006F7FB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B4" w:rsidRDefault="006F7FB4" w:rsidP="006F7FB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них обращений к веб-сайту </w:t>
            </w:r>
          </w:p>
          <w:p w:rsidR="006F7FB4" w:rsidRDefault="006F7FB4" w:rsidP="006F7FB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eastAsia="Cambria"/>
                <w:sz w:val="20"/>
              </w:rPr>
              <w:t>(из гр. 4)</w:t>
            </w:r>
          </w:p>
        </w:tc>
      </w:tr>
      <w:tr w:rsidR="006F7FB4" w:rsidTr="006F7FB4">
        <w:trPr>
          <w:trHeight w:val="36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B4" w:rsidRDefault="006F7FB4" w:rsidP="006F7FB4">
            <w:pPr>
              <w:spacing w:after="0" w:line="256" w:lineRule="auto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B4" w:rsidRDefault="006F7FB4" w:rsidP="006F7FB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B4" w:rsidRDefault="006F7FB4" w:rsidP="006F7FB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B4" w:rsidRDefault="006F7FB4" w:rsidP="006F7FB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B4" w:rsidRDefault="006F7FB4" w:rsidP="006F7FB4">
            <w:pPr>
              <w:spacing w:after="0" w:line="240" w:lineRule="auto"/>
              <w:rPr>
                <w:sz w:val="20"/>
              </w:rPr>
            </w:pPr>
          </w:p>
        </w:tc>
      </w:tr>
      <w:tr w:rsidR="006F7FB4" w:rsidTr="006F7FB4">
        <w:trPr>
          <w:trHeight w:val="1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B4" w:rsidRDefault="006F7FB4" w:rsidP="006F7FB4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B4" w:rsidRDefault="006F7FB4" w:rsidP="006F7FB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B4" w:rsidRDefault="006F7FB4" w:rsidP="006F7FB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B4" w:rsidRDefault="006F7FB4" w:rsidP="006F7FB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B4" w:rsidRDefault="006F7FB4" w:rsidP="006F7FB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F7FB4" w:rsidTr="006F7FB4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4" w:rsidRDefault="006F7FB4" w:rsidP="006F7FB4">
            <w:pPr>
              <w:spacing w:after="0" w:line="256" w:lineRule="auto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4" w:rsidRDefault="006F7FB4" w:rsidP="006F7FB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4" w:rsidRDefault="006F7FB4" w:rsidP="006F7FB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4" w:rsidRDefault="006F7FB4" w:rsidP="006F7FB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4" w:rsidRDefault="006F7FB4" w:rsidP="006F7FB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702859" w:rsidRDefault="00702859" w:rsidP="00702859">
      <w:pPr>
        <w:spacing w:after="0"/>
        <w:jc w:val="center"/>
        <w:rPr>
          <w:b/>
          <w:szCs w:val="24"/>
        </w:rPr>
      </w:pPr>
    </w:p>
    <w:p w:rsidR="006F7FB4" w:rsidRDefault="006F7FB4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6F7FB4" w:rsidRDefault="006F7FB4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6F7FB4" w:rsidRDefault="006F7FB4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6F7FB4" w:rsidRDefault="006F7FB4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6F7FB4" w:rsidRDefault="006F7FB4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6F7FB4" w:rsidRDefault="006F7FB4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6F7FB4" w:rsidRDefault="006F7FB4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6F7FB4" w:rsidRDefault="006F7FB4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6F7FB4" w:rsidRDefault="006F7FB4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6F7FB4" w:rsidRDefault="006F7FB4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6F7FB4" w:rsidRDefault="006F7FB4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444D21" w:rsidRPr="004B71CF" w:rsidRDefault="00702859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</w:t>
      </w:r>
      <w:r w:rsidR="00444D21" w:rsidRPr="004B71CF">
        <w:rPr>
          <w:b/>
          <w:sz w:val="24"/>
          <w:szCs w:val="24"/>
        </w:rPr>
        <w:t>. Сведения об экономических показателях</w:t>
      </w:r>
    </w:p>
    <w:p w:rsidR="00444D21" w:rsidRPr="006B43FE" w:rsidRDefault="00444D21" w:rsidP="00444D21">
      <w:pPr>
        <w:widowControl w:val="0"/>
        <w:autoSpaceDE w:val="0"/>
        <w:autoSpaceDN w:val="0"/>
        <w:spacing w:after="0"/>
        <w:jc w:val="both"/>
        <w:rPr>
          <w:sz w:val="20"/>
        </w:rPr>
      </w:pPr>
    </w:p>
    <w:p w:rsidR="00D55A73" w:rsidRPr="00553591" w:rsidRDefault="00B8537C" w:rsidP="00D55A73">
      <w:pPr>
        <w:widowControl w:val="0"/>
        <w:autoSpaceDE w:val="0"/>
        <w:autoSpaceDN w:val="0"/>
        <w:spacing w:after="0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                                                                                    </w:t>
      </w:r>
      <w:r w:rsidR="00D55A73">
        <w:rPr>
          <w:color w:val="000000" w:themeColor="text1"/>
          <w:sz w:val="20"/>
        </w:rPr>
        <w:t xml:space="preserve">                                                                                                                                                  </w:t>
      </w:r>
      <w:r w:rsidR="00D55A73" w:rsidRPr="00B8537C">
        <w:rPr>
          <w:color w:val="000000" w:themeColor="text1"/>
          <w:sz w:val="20"/>
        </w:rPr>
        <w:t xml:space="preserve">Код по ОКЕИ: тысяча рублей - </w:t>
      </w:r>
      <w:hyperlink r:id="rId9" w:history="1">
        <w:r w:rsidR="00D55A73" w:rsidRPr="00B8537C">
          <w:rPr>
            <w:color w:val="000000" w:themeColor="text1"/>
            <w:sz w:val="20"/>
          </w:rPr>
          <w:t>384</w:t>
        </w:r>
      </w:hyperlink>
    </w:p>
    <w:tbl>
      <w:tblPr>
        <w:tblW w:w="1461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64"/>
        <w:gridCol w:w="1179"/>
        <w:gridCol w:w="3875"/>
      </w:tblGrid>
      <w:tr w:rsidR="00444D21" w:rsidRPr="006B43FE" w:rsidTr="002B2E10">
        <w:trPr>
          <w:trHeight w:val="517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79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№</w:t>
            </w:r>
          </w:p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строки 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на сумму, тыс. руб.</w:t>
            </w: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79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Поступило средств за год всего (сумма строк </w:t>
            </w:r>
            <w:r w:rsidR="000656EE" w:rsidRPr="0026088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2,</w:t>
            </w:r>
            <w:r w:rsidR="000656EE" w:rsidRPr="0026088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3,</w:t>
            </w:r>
            <w:r w:rsidR="000656EE" w:rsidRPr="0026088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r w:rsidRPr="00260881">
              <w:rPr>
                <w:rFonts w:cs="Times New Roman"/>
                <w:sz w:val="20"/>
                <w:szCs w:val="20"/>
              </w:rPr>
              <w:t>,13)</w:t>
            </w:r>
          </w:p>
        </w:tc>
        <w:tc>
          <w:tcPr>
            <w:tcW w:w="1179" w:type="dxa"/>
          </w:tcPr>
          <w:p w:rsidR="00444D21" w:rsidRPr="00260881" w:rsidRDefault="000656EE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="00444D21" w:rsidRPr="00260881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0656EE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Б</w:t>
            </w:r>
            <w:r w:rsidR="00444D21" w:rsidRPr="00260881">
              <w:rPr>
                <w:rFonts w:cs="Times New Roman"/>
                <w:sz w:val="20"/>
                <w:szCs w:val="20"/>
              </w:rPr>
              <w:t>юджетные ассигнования учредителя</w:t>
            </w:r>
          </w:p>
        </w:tc>
        <w:tc>
          <w:tcPr>
            <w:tcW w:w="1179" w:type="dxa"/>
          </w:tcPr>
          <w:p w:rsidR="00444D21" w:rsidRPr="00260881" w:rsidRDefault="000656EE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="00444D21" w:rsidRPr="00260881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194"/>
        </w:trPr>
        <w:tc>
          <w:tcPr>
            <w:tcW w:w="9564" w:type="dxa"/>
          </w:tcPr>
          <w:p w:rsidR="00444D21" w:rsidRPr="00260881" w:rsidRDefault="000656EE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Ф</w:t>
            </w:r>
            <w:r w:rsidR="00444D21" w:rsidRPr="00260881">
              <w:rPr>
                <w:rFonts w:cs="Times New Roman"/>
                <w:sz w:val="20"/>
                <w:szCs w:val="20"/>
              </w:rPr>
              <w:t>инансирование из бюджетов других уровней</w:t>
            </w:r>
          </w:p>
        </w:tc>
        <w:tc>
          <w:tcPr>
            <w:tcW w:w="1179" w:type="dxa"/>
          </w:tcPr>
          <w:p w:rsidR="00444D21" w:rsidRPr="00260881" w:rsidRDefault="000656EE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="00444D21" w:rsidRPr="00260881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41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От приносящей доход деятельности, в том числе:</w:t>
            </w:r>
          </w:p>
        </w:tc>
        <w:tc>
          <w:tcPr>
            <w:tcW w:w="1179" w:type="dxa"/>
            <w:vAlign w:val="bottom"/>
          </w:tcPr>
          <w:p w:rsidR="00444D21" w:rsidRPr="00260881" w:rsidRDefault="000656EE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="00444D21" w:rsidRPr="00260881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услуг по бронированию мест в гостиницах и дру</w:t>
            </w:r>
            <w:r w:rsidR="004B71CF" w:rsidRPr="00260881">
              <w:rPr>
                <w:rFonts w:cs="Times New Roman"/>
                <w:sz w:val="20"/>
                <w:szCs w:val="20"/>
              </w:rPr>
              <w:t>гих средствах размещения (</w:t>
            </w:r>
            <w:r w:rsidRPr="00260881">
              <w:rPr>
                <w:rFonts w:cs="Times New Roman"/>
                <w:sz w:val="20"/>
                <w:szCs w:val="20"/>
              </w:rPr>
              <w:t>из стр.</w:t>
            </w:r>
            <w:r w:rsidR="000656EE" w:rsidRPr="00260881">
              <w:rPr>
                <w:rFonts w:cs="Times New Roman"/>
                <w:sz w:val="20"/>
                <w:szCs w:val="20"/>
              </w:rPr>
              <w:t>0</w:t>
            </w:r>
            <w:r w:rsidRPr="00260881">
              <w:rPr>
                <w:rFonts w:cs="Times New Roman"/>
                <w:sz w:val="20"/>
                <w:szCs w:val="20"/>
              </w:rPr>
              <w:t>4)</w:t>
            </w:r>
          </w:p>
        </w:tc>
        <w:tc>
          <w:tcPr>
            <w:tcW w:w="1179" w:type="dxa"/>
            <w:vAlign w:val="bottom"/>
          </w:tcPr>
          <w:p w:rsidR="00444D21" w:rsidRPr="00260881" w:rsidRDefault="000656EE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="00444D21" w:rsidRPr="00260881"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30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услуг по заказу трансфера, такси, аренды автомобиля и бронированию и продажи пассажирских биле</w:t>
            </w:r>
            <w:r w:rsidR="004B71CF" w:rsidRPr="00260881">
              <w:rPr>
                <w:rFonts w:cs="Times New Roman"/>
                <w:sz w:val="20"/>
                <w:szCs w:val="20"/>
              </w:rPr>
              <w:t>тов на общественный транспорт (</w:t>
            </w:r>
            <w:r w:rsidRPr="00260881">
              <w:rPr>
                <w:rFonts w:cs="Times New Roman"/>
                <w:sz w:val="20"/>
                <w:szCs w:val="20"/>
              </w:rPr>
              <w:t>из стр.</w:t>
            </w:r>
            <w:r w:rsidR="00702859" w:rsidRPr="00260881">
              <w:rPr>
                <w:rFonts w:cs="Times New Roman"/>
                <w:sz w:val="20"/>
                <w:szCs w:val="20"/>
              </w:rPr>
              <w:t>0</w:t>
            </w:r>
            <w:r w:rsidRPr="00260881">
              <w:rPr>
                <w:rFonts w:cs="Times New Roman"/>
                <w:sz w:val="20"/>
                <w:szCs w:val="20"/>
              </w:rPr>
              <w:t>4)</w:t>
            </w:r>
          </w:p>
        </w:tc>
        <w:tc>
          <w:tcPr>
            <w:tcW w:w="1179" w:type="dxa"/>
            <w:vAlign w:val="bottom"/>
          </w:tcPr>
          <w:p w:rsidR="00444D21" w:rsidRPr="00260881" w:rsidRDefault="000656EE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="00444D21" w:rsidRPr="00260881">
              <w:rPr>
                <w:rFonts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41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агентской деятельности по реализации билетов на культурно-массовые мероприя</w:t>
            </w:r>
            <w:r w:rsidR="004B71CF" w:rsidRPr="00260881">
              <w:rPr>
                <w:rFonts w:cs="Times New Roman"/>
                <w:sz w:val="20"/>
                <w:szCs w:val="20"/>
              </w:rPr>
              <w:t>тия (</w:t>
            </w:r>
            <w:r w:rsidRPr="00260881">
              <w:rPr>
                <w:rFonts w:cs="Times New Roman"/>
                <w:sz w:val="20"/>
                <w:szCs w:val="20"/>
              </w:rPr>
              <w:t>из стр.</w:t>
            </w:r>
            <w:r w:rsidR="00826687" w:rsidRPr="00260881">
              <w:rPr>
                <w:rFonts w:cs="Times New Roman"/>
                <w:sz w:val="20"/>
                <w:szCs w:val="20"/>
              </w:rPr>
              <w:t>0</w:t>
            </w:r>
            <w:r w:rsidRPr="00260881">
              <w:rPr>
                <w:rFonts w:cs="Times New Roman"/>
                <w:sz w:val="20"/>
                <w:szCs w:val="20"/>
              </w:rPr>
              <w:t>4)</w:t>
            </w:r>
          </w:p>
        </w:tc>
        <w:tc>
          <w:tcPr>
            <w:tcW w:w="1179" w:type="dxa"/>
            <w:vAlign w:val="bottom"/>
          </w:tcPr>
          <w:p w:rsidR="00444D21" w:rsidRPr="00260881" w:rsidRDefault="000656EE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="00444D21" w:rsidRPr="00260881">
              <w:rPr>
                <w:rFonts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услуг экскурсоводов(гидов), гидов-переводчиков</w:t>
            </w:r>
            <w:r w:rsidR="004B71CF" w:rsidRPr="00260881">
              <w:rPr>
                <w:rFonts w:cs="Times New Roman"/>
                <w:sz w:val="20"/>
                <w:szCs w:val="20"/>
              </w:rPr>
              <w:t xml:space="preserve">, инструкторов-проводников </w:t>
            </w:r>
            <w:r w:rsidRPr="00260881">
              <w:rPr>
                <w:rFonts w:cs="Times New Roman"/>
                <w:sz w:val="20"/>
                <w:szCs w:val="20"/>
              </w:rPr>
              <w:t>(из стр.</w:t>
            </w:r>
            <w:r w:rsidR="00826687" w:rsidRPr="00260881">
              <w:rPr>
                <w:rFonts w:cs="Times New Roman"/>
                <w:sz w:val="20"/>
                <w:szCs w:val="20"/>
              </w:rPr>
              <w:t>0</w:t>
            </w:r>
            <w:r w:rsidRPr="00260881">
              <w:rPr>
                <w:rFonts w:cs="Times New Roman"/>
                <w:sz w:val="20"/>
                <w:szCs w:val="20"/>
              </w:rPr>
              <w:t>4)</w:t>
            </w:r>
          </w:p>
        </w:tc>
        <w:tc>
          <w:tcPr>
            <w:tcW w:w="1179" w:type="dxa"/>
            <w:vAlign w:val="bottom"/>
          </w:tcPr>
          <w:p w:rsidR="00444D21" w:rsidRPr="00260881" w:rsidRDefault="000656EE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="00444D21" w:rsidRPr="00260881">
              <w:rPr>
                <w:rFonts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услуг проката товаров для отдыха и спортивных товаров, а также аренда велосипедов (из стр.</w:t>
            </w:r>
            <w:r w:rsidR="00826687" w:rsidRPr="00260881">
              <w:rPr>
                <w:rFonts w:cs="Times New Roman"/>
                <w:sz w:val="20"/>
                <w:szCs w:val="20"/>
              </w:rPr>
              <w:t>0</w:t>
            </w:r>
            <w:r w:rsidRPr="00260881">
              <w:rPr>
                <w:rFonts w:cs="Times New Roman"/>
                <w:sz w:val="20"/>
                <w:szCs w:val="20"/>
              </w:rPr>
              <w:t>4)</w:t>
            </w:r>
          </w:p>
        </w:tc>
        <w:tc>
          <w:tcPr>
            <w:tcW w:w="1179" w:type="dxa"/>
            <w:vAlign w:val="bottom"/>
          </w:tcPr>
          <w:p w:rsidR="00444D21" w:rsidRPr="00260881" w:rsidRDefault="000656EE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6088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="00444D21" w:rsidRPr="00260881">
              <w:rPr>
                <w:rFonts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776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розничная торговля туристскими товарами (сувенирами, изделиями народных художественных промыслов, спортивным оборудованием и спортивными товарами, дорожными принадлежностями, печатных изданий, </w:t>
            </w:r>
            <w:r w:rsidR="004B71CF" w:rsidRPr="00260881">
              <w:rPr>
                <w:rFonts w:cs="Times New Roman"/>
                <w:sz w:val="20"/>
                <w:szCs w:val="20"/>
              </w:rPr>
              <w:t>продуктов питания и напитков) (</w:t>
            </w:r>
            <w:r w:rsidRPr="00260881">
              <w:rPr>
                <w:rFonts w:cs="Times New Roman"/>
                <w:sz w:val="20"/>
                <w:szCs w:val="20"/>
              </w:rPr>
              <w:t>из стр.</w:t>
            </w:r>
            <w:r w:rsidR="00826687" w:rsidRPr="00260881">
              <w:rPr>
                <w:rFonts w:cs="Times New Roman"/>
                <w:sz w:val="20"/>
                <w:szCs w:val="20"/>
              </w:rPr>
              <w:t>0</w:t>
            </w:r>
            <w:r w:rsidRPr="00260881">
              <w:rPr>
                <w:rFonts w:cs="Times New Roman"/>
                <w:sz w:val="20"/>
                <w:szCs w:val="20"/>
              </w:rPr>
              <w:t>4)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41"/>
        </w:trPr>
        <w:tc>
          <w:tcPr>
            <w:tcW w:w="9564" w:type="dxa"/>
          </w:tcPr>
          <w:p w:rsidR="00444D21" w:rsidRPr="00260881" w:rsidRDefault="004B71CF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услуг по рекламе (</w:t>
            </w:r>
            <w:r w:rsidR="00444D21" w:rsidRPr="00260881">
              <w:rPr>
                <w:rFonts w:cs="Times New Roman"/>
                <w:sz w:val="20"/>
                <w:szCs w:val="20"/>
              </w:rPr>
              <w:t>из стр.</w:t>
            </w:r>
            <w:r w:rsidR="00826687" w:rsidRPr="00260881">
              <w:rPr>
                <w:rFonts w:cs="Times New Roman"/>
                <w:sz w:val="20"/>
                <w:szCs w:val="20"/>
              </w:rPr>
              <w:t>0</w:t>
            </w:r>
            <w:r w:rsidR="00444D21" w:rsidRPr="00260881">
              <w:rPr>
                <w:rFonts w:cs="Times New Roman"/>
                <w:sz w:val="20"/>
                <w:szCs w:val="20"/>
              </w:rPr>
              <w:t>4)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продажа услуг развлекательного</w:t>
            </w:r>
            <w:r w:rsidR="004B71CF" w:rsidRPr="00260881">
              <w:rPr>
                <w:rFonts w:cs="Times New Roman"/>
                <w:sz w:val="20"/>
                <w:szCs w:val="20"/>
              </w:rPr>
              <w:t xml:space="preserve"> характера (</w:t>
            </w:r>
            <w:r w:rsidRPr="00260881">
              <w:rPr>
                <w:rFonts w:cs="Times New Roman"/>
                <w:sz w:val="20"/>
                <w:szCs w:val="20"/>
              </w:rPr>
              <w:t>из стр.</w:t>
            </w:r>
            <w:r w:rsidR="00826687" w:rsidRPr="00260881">
              <w:rPr>
                <w:rFonts w:cs="Times New Roman"/>
                <w:sz w:val="20"/>
                <w:szCs w:val="20"/>
              </w:rPr>
              <w:t>0</w:t>
            </w:r>
            <w:r w:rsidRPr="00260881">
              <w:rPr>
                <w:rFonts w:cs="Times New Roman"/>
                <w:sz w:val="20"/>
                <w:szCs w:val="20"/>
              </w:rPr>
              <w:t>4)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826687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О</w:t>
            </w:r>
            <w:r w:rsidR="00444D21" w:rsidRPr="00260881">
              <w:rPr>
                <w:rFonts w:cs="Times New Roman"/>
                <w:sz w:val="20"/>
                <w:szCs w:val="20"/>
              </w:rPr>
              <w:t>т иной приносящей доход деятельности, в том числе: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      сдачи имущества в аренду</w:t>
            </w:r>
            <w:r w:rsidR="004B71CF" w:rsidRPr="00260881">
              <w:rPr>
                <w:rFonts w:cs="Times New Roman"/>
                <w:sz w:val="20"/>
                <w:szCs w:val="20"/>
              </w:rPr>
              <w:t xml:space="preserve"> </w:t>
            </w:r>
            <w:r w:rsidRPr="00260881">
              <w:rPr>
                <w:rFonts w:cs="Times New Roman"/>
                <w:sz w:val="20"/>
                <w:szCs w:val="20"/>
              </w:rPr>
              <w:t>(из стр.13)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благотворительные и спонсорские вклады</w:t>
            </w:r>
            <w:r w:rsidR="004B71CF" w:rsidRPr="00260881">
              <w:rPr>
                <w:rFonts w:cs="Times New Roman"/>
                <w:sz w:val="20"/>
                <w:szCs w:val="20"/>
              </w:rPr>
              <w:t xml:space="preserve"> (</w:t>
            </w:r>
            <w:r w:rsidRPr="00260881">
              <w:rPr>
                <w:rFonts w:cs="Times New Roman"/>
                <w:sz w:val="20"/>
                <w:szCs w:val="20"/>
              </w:rPr>
              <w:t>из стр.13)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702859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lastRenderedPageBreak/>
              <w:t>Р</w:t>
            </w:r>
            <w:r w:rsidR="00444D21" w:rsidRPr="00260881">
              <w:rPr>
                <w:rFonts w:cs="Times New Roman"/>
                <w:sz w:val="20"/>
                <w:szCs w:val="20"/>
              </w:rPr>
              <w:t xml:space="preserve">асходы, связанные с производством и реализацией продукции (работ, услуг, товаров) - всего (сумма </w:t>
            </w:r>
            <w:r w:rsidR="00826687" w:rsidRPr="00260881">
              <w:rPr>
                <w:rFonts w:cs="Times New Roman"/>
                <w:sz w:val="20"/>
                <w:szCs w:val="20"/>
              </w:rPr>
              <w:t xml:space="preserve">   </w:t>
            </w:r>
            <w:r w:rsidR="00444D21" w:rsidRPr="00260881">
              <w:rPr>
                <w:rFonts w:cs="Times New Roman"/>
                <w:sz w:val="20"/>
                <w:szCs w:val="20"/>
              </w:rPr>
              <w:t>строк), в том числе: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826687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   </w:t>
            </w:r>
            <w:r w:rsidR="00444D21" w:rsidRPr="00260881">
              <w:rPr>
                <w:rFonts w:cs="Times New Roman"/>
                <w:sz w:val="20"/>
                <w:szCs w:val="20"/>
              </w:rPr>
              <w:t>расходы на оплату труда всего (из строки 16)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826687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   </w:t>
            </w:r>
            <w:r w:rsidR="00444D21" w:rsidRPr="00260881">
              <w:rPr>
                <w:rFonts w:cs="Times New Roman"/>
                <w:sz w:val="20"/>
                <w:szCs w:val="20"/>
              </w:rPr>
              <w:t>из них за счет собственных средств (из строки 17)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826687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  </w:t>
            </w:r>
            <w:r w:rsidR="00444D21" w:rsidRPr="00260881">
              <w:rPr>
                <w:rFonts w:cs="Times New Roman"/>
                <w:sz w:val="20"/>
                <w:szCs w:val="20"/>
              </w:rPr>
              <w:t>налоговые платежи и уплата взносов во внебюджетные фонды всего (из строки 16)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826687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  </w:t>
            </w:r>
            <w:r w:rsidR="00444D21" w:rsidRPr="00260881">
              <w:rPr>
                <w:rFonts w:cs="Times New Roman"/>
                <w:sz w:val="20"/>
                <w:szCs w:val="20"/>
              </w:rPr>
              <w:t>из них за счет собственных средств (из строки 19)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826687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  </w:t>
            </w:r>
            <w:r w:rsidR="00444D21" w:rsidRPr="00260881">
              <w:rPr>
                <w:rFonts w:cs="Times New Roman"/>
                <w:sz w:val="20"/>
                <w:szCs w:val="20"/>
              </w:rPr>
              <w:t>расходы на организацию и проведение мероприятий всего (из строки 16)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826687" w:rsidP="007F6C8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  </w:t>
            </w:r>
            <w:r w:rsidR="00444D21" w:rsidRPr="00260881">
              <w:rPr>
                <w:rFonts w:cs="Times New Roman"/>
                <w:sz w:val="20"/>
                <w:szCs w:val="20"/>
              </w:rPr>
              <w:t>из них за счет собственных средств (из строки 21)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     </w:t>
            </w:r>
            <w:r w:rsidR="00826687" w:rsidRPr="00260881">
              <w:rPr>
                <w:rFonts w:cs="Times New Roman"/>
                <w:sz w:val="20"/>
                <w:szCs w:val="20"/>
              </w:rPr>
              <w:t xml:space="preserve">  </w:t>
            </w:r>
            <w:r w:rsidRPr="00260881">
              <w:rPr>
                <w:rFonts w:cs="Times New Roman"/>
                <w:sz w:val="20"/>
                <w:szCs w:val="20"/>
              </w:rPr>
              <w:t>расходы на приобретение (замену) оборудования всего (из строки 16)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826687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       </w:t>
            </w:r>
            <w:r w:rsidR="00444D21" w:rsidRPr="00260881">
              <w:rPr>
                <w:rFonts w:cs="Times New Roman"/>
                <w:sz w:val="20"/>
                <w:szCs w:val="20"/>
              </w:rPr>
              <w:t>из них за счет собственных средств (из строки 23)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6B43FE" w:rsidTr="002B2E10">
        <w:trPr>
          <w:trHeight w:val="258"/>
        </w:trPr>
        <w:tc>
          <w:tcPr>
            <w:tcW w:w="9564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 xml:space="preserve">    </w:t>
            </w:r>
            <w:r w:rsidR="00826687" w:rsidRPr="00260881">
              <w:rPr>
                <w:rFonts w:cs="Times New Roman"/>
                <w:sz w:val="20"/>
                <w:szCs w:val="20"/>
              </w:rPr>
              <w:t xml:space="preserve">  </w:t>
            </w:r>
            <w:r w:rsidRPr="00260881">
              <w:rPr>
                <w:rFonts w:cs="Times New Roman"/>
                <w:sz w:val="20"/>
                <w:szCs w:val="20"/>
              </w:rPr>
              <w:t>иные расходы (из строки 16)</w:t>
            </w:r>
          </w:p>
        </w:tc>
        <w:tc>
          <w:tcPr>
            <w:tcW w:w="1179" w:type="dxa"/>
            <w:vAlign w:val="bottom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0881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3875" w:type="dxa"/>
          </w:tcPr>
          <w:p w:rsidR="00444D21" w:rsidRPr="00260881" w:rsidRDefault="00444D21" w:rsidP="007F6C81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:rsidR="00444D21" w:rsidRPr="006B43FE" w:rsidRDefault="00444D21" w:rsidP="00444D21">
      <w:pPr>
        <w:widowControl w:val="0"/>
        <w:autoSpaceDE w:val="0"/>
        <w:autoSpaceDN w:val="0"/>
        <w:spacing w:after="0"/>
        <w:jc w:val="both"/>
        <w:rPr>
          <w:sz w:val="20"/>
        </w:rPr>
      </w:pPr>
    </w:p>
    <w:p w:rsidR="00444D21" w:rsidRDefault="00702859" w:rsidP="00444D21">
      <w:pPr>
        <w:spacing w:after="0"/>
        <w:jc w:val="center"/>
        <w:rPr>
          <w:b/>
          <w:szCs w:val="24"/>
        </w:rPr>
      </w:pPr>
      <w:r w:rsidRPr="00702859">
        <w:rPr>
          <w:b/>
          <w:sz w:val="24"/>
          <w:szCs w:val="24"/>
        </w:rPr>
        <w:t>Раздел 4</w:t>
      </w:r>
      <w:r w:rsidR="00444D21" w:rsidRPr="0070285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Сведения о м</w:t>
      </w:r>
      <w:r w:rsidR="00444D21" w:rsidRPr="00702859">
        <w:rPr>
          <w:b/>
          <w:sz w:val="24"/>
          <w:szCs w:val="24"/>
        </w:rPr>
        <w:t>атериально-техническ</w:t>
      </w:r>
      <w:r>
        <w:rPr>
          <w:b/>
          <w:sz w:val="24"/>
          <w:szCs w:val="24"/>
        </w:rPr>
        <w:t>ой</w:t>
      </w:r>
      <w:r w:rsidR="00444D21" w:rsidRPr="004B71CF">
        <w:rPr>
          <w:b/>
          <w:sz w:val="24"/>
          <w:szCs w:val="24"/>
        </w:rPr>
        <w:t xml:space="preserve"> баз</w:t>
      </w:r>
      <w:r>
        <w:rPr>
          <w:b/>
          <w:sz w:val="24"/>
          <w:szCs w:val="24"/>
        </w:rPr>
        <w:t>е</w:t>
      </w:r>
    </w:p>
    <w:p w:rsidR="00444D21" w:rsidRDefault="00444D21" w:rsidP="00444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820" w:firstLine="720"/>
        <w:jc w:val="right"/>
        <w:rPr>
          <w:rFonts w:eastAsia="Cambria"/>
          <w:sz w:val="18"/>
          <w:szCs w:val="18"/>
        </w:rPr>
      </w:pPr>
    </w:p>
    <w:tbl>
      <w:tblPr>
        <w:tblW w:w="152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0"/>
      </w:tblGrid>
      <w:tr w:rsidR="00444D21" w:rsidTr="00444D21">
        <w:tc>
          <w:tcPr>
            <w:tcW w:w="152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44D21" w:rsidRDefault="00D55A73" w:rsidP="00D55A73">
            <w:pPr>
              <w:spacing w:after="0" w:line="256" w:lineRule="auto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="00444D21">
              <w:rPr>
                <w:rFonts w:eastAsia="Cambria"/>
                <w:sz w:val="18"/>
                <w:szCs w:val="18"/>
              </w:rPr>
              <w:t xml:space="preserve">Коды по ОКЕИ: единица </w:t>
            </w:r>
            <w:r w:rsidR="00444D21">
              <w:rPr>
                <w:rFonts w:eastAsia="Cambria"/>
                <w:sz w:val="18"/>
                <w:szCs w:val="18"/>
              </w:rPr>
              <w:sym w:font="Symbol" w:char="F02D"/>
            </w:r>
            <w:r w:rsidR="00444D21">
              <w:rPr>
                <w:rFonts w:eastAsia="Cambria"/>
                <w:sz w:val="18"/>
                <w:szCs w:val="18"/>
              </w:rPr>
              <w:t xml:space="preserve"> 642; квадратный метр </w:t>
            </w:r>
            <w:r w:rsidR="00444D21">
              <w:rPr>
                <w:rFonts w:eastAsia="Cambria"/>
                <w:sz w:val="18"/>
                <w:szCs w:val="18"/>
              </w:rPr>
              <w:sym w:font="Symbol" w:char="F02D"/>
            </w:r>
            <w:r w:rsidR="00444D21">
              <w:rPr>
                <w:rFonts w:eastAsia="Cambria"/>
                <w:sz w:val="18"/>
                <w:szCs w:val="18"/>
              </w:rPr>
              <w:t xml:space="preserve"> 055</w:t>
            </w:r>
          </w:p>
          <w:tbl>
            <w:tblPr>
              <w:tblStyle w:val="af7"/>
              <w:tblW w:w="14508" w:type="dxa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536"/>
              <w:gridCol w:w="1967"/>
              <w:gridCol w:w="1476"/>
              <w:gridCol w:w="1476"/>
              <w:gridCol w:w="1476"/>
              <w:gridCol w:w="2130"/>
              <w:gridCol w:w="1476"/>
              <w:gridCol w:w="1476"/>
            </w:tblGrid>
            <w:tr w:rsidR="00444D21" w:rsidTr="00260881">
              <w:trPr>
                <w:trHeight w:val="570"/>
              </w:trPr>
              <w:tc>
                <w:tcPr>
                  <w:tcW w:w="1495" w:type="dxa"/>
                  <w:vMerge w:val="restart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№</w:t>
                  </w:r>
                </w:p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строки</w:t>
                  </w:r>
                </w:p>
              </w:tc>
              <w:tc>
                <w:tcPr>
                  <w:tcW w:w="4979" w:type="dxa"/>
                  <w:gridSpan w:val="3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Помещения (здания) по форме пользования</w:t>
                  </w:r>
                </w:p>
              </w:tc>
              <w:tc>
                <w:tcPr>
                  <w:tcW w:w="1476" w:type="dxa"/>
                  <w:vMerge w:val="restart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 xml:space="preserve">Площадь помещений, </w:t>
                  </w:r>
                  <w:r w:rsidRPr="00260881">
                    <w:rPr>
                      <w:rFonts w:eastAsia="Cambria"/>
                      <w:sz w:val="20"/>
                      <w:szCs w:val="20"/>
                    </w:rPr>
                    <w:br/>
                    <w:t>кв.м</w:t>
                  </w:r>
                </w:p>
              </w:tc>
              <w:tc>
                <w:tcPr>
                  <w:tcW w:w="1476" w:type="dxa"/>
                  <w:vMerge w:val="restart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Наличие доступа в Интернет для посетителей</w:t>
                  </w:r>
                </w:p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 xml:space="preserve">(да-1, </w:t>
                  </w:r>
                </w:p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нет-0)</w:t>
                  </w:r>
                </w:p>
              </w:tc>
              <w:tc>
                <w:tcPr>
                  <w:tcW w:w="2130" w:type="dxa"/>
                  <w:vMerge w:val="restart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 xml:space="preserve">Наличие мультимедийной, демонстрационной техники </w:t>
                  </w:r>
                </w:p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 xml:space="preserve">(да-1, </w:t>
                  </w:r>
                </w:p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нет-0)</w:t>
                  </w:r>
                </w:p>
              </w:tc>
              <w:tc>
                <w:tcPr>
                  <w:tcW w:w="1476" w:type="dxa"/>
                  <w:vMerge w:val="restart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Наличие телефонной связи для посетителей</w:t>
                  </w:r>
                </w:p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 xml:space="preserve">(да-1, </w:t>
                  </w:r>
                </w:p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нет-0)</w:t>
                  </w:r>
                </w:p>
              </w:tc>
              <w:tc>
                <w:tcPr>
                  <w:tcW w:w="1476" w:type="dxa"/>
                  <w:vMerge w:val="restart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 xml:space="preserve">Наличие комнаты отдыха для посетителей (да-1, </w:t>
                  </w:r>
                </w:p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нет-0)</w:t>
                  </w:r>
                </w:p>
              </w:tc>
            </w:tr>
            <w:tr w:rsidR="00444D21" w:rsidTr="00260881">
              <w:trPr>
                <w:trHeight w:val="605"/>
              </w:trPr>
              <w:tc>
                <w:tcPr>
                  <w:tcW w:w="1495" w:type="dxa"/>
                  <w:vMerge/>
                </w:tcPr>
                <w:p w:rsidR="00444D21" w:rsidRPr="00260881" w:rsidRDefault="00444D21" w:rsidP="007F6C81">
                  <w:pPr>
                    <w:jc w:val="right"/>
                    <w:rPr>
                      <w:rFonts w:eastAsia="Cambria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967" w:type="dxa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в оперативном управлении</w:t>
                  </w:r>
                </w:p>
              </w:tc>
              <w:tc>
                <w:tcPr>
                  <w:tcW w:w="1476" w:type="dxa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по договору аренды</w:t>
                  </w:r>
                </w:p>
              </w:tc>
              <w:tc>
                <w:tcPr>
                  <w:tcW w:w="1476" w:type="dxa"/>
                  <w:vMerge/>
                </w:tcPr>
                <w:p w:rsidR="00444D21" w:rsidRPr="00260881" w:rsidRDefault="00444D21" w:rsidP="007F6C81">
                  <w:pPr>
                    <w:jc w:val="right"/>
                    <w:rPr>
                      <w:rFonts w:eastAsia="Cambria"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</w:tcPr>
                <w:p w:rsidR="00444D21" w:rsidRPr="00260881" w:rsidRDefault="00444D21" w:rsidP="007F6C81">
                  <w:pPr>
                    <w:jc w:val="right"/>
                    <w:rPr>
                      <w:rFonts w:eastAsia="Cambria"/>
                      <w:sz w:val="20"/>
                      <w:szCs w:val="20"/>
                    </w:rPr>
                  </w:pPr>
                </w:p>
              </w:tc>
              <w:tc>
                <w:tcPr>
                  <w:tcW w:w="2130" w:type="dxa"/>
                  <w:vMerge/>
                </w:tcPr>
                <w:p w:rsidR="00444D21" w:rsidRPr="00260881" w:rsidRDefault="00444D21" w:rsidP="007F6C81">
                  <w:pPr>
                    <w:jc w:val="right"/>
                    <w:rPr>
                      <w:rFonts w:eastAsia="Cambria"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</w:tcPr>
                <w:p w:rsidR="00444D21" w:rsidRPr="00260881" w:rsidRDefault="00444D21" w:rsidP="007F6C81">
                  <w:pPr>
                    <w:jc w:val="right"/>
                    <w:rPr>
                      <w:rFonts w:eastAsia="Cambria"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</w:tcPr>
                <w:p w:rsidR="00444D21" w:rsidRPr="00260881" w:rsidRDefault="00444D21" w:rsidP="007F6C81">
                  <w:pPr>
                    <w:jc w:val="right"/>
                    <w:rPr>
                      <w:rFonts w:eastAsia="Cambria"/>
                      <w:sz w:val="20"/>
                      <w:szCs w:val="20"/>
                    </w:rPr>
                  </w:pPr>
                </w:p>
              </w:tc>
            </w:tr>
            <w:tr w:rsidR="00444D21" w:rsidTr="00260881">
              <w:trPr>
                <w:trHeight w:val="605"/>
              </w:trPr>
              <w:tc>
                <w:tcPr>
                  <w:tcW w:w="1495" w:type="dxa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36" w:type="dxa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67" w:type="dxa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6" w:type="dxa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76" w:type="dxa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 xml:space="preserve"> 5</w:t>
                  </w:r>
                </w:p>
              </w:tc>
              <w:tc>
                <w:tcPr>
                  <w:tcW w:w="1476" w:type="dxa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30" w:type="dxa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76" w:type="dxa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76" w:type="dxa"/>
                </w:tcPr>
                <w:p w:rsidR="00444D21" w:rsidRPr="00260881" w:rsidRDefault="00444D21" w:rsidP="007F6C81">
                  <w:pPr>
                    <w:jc w:val="center"/>
                    <w:rPr>
                      <w:rFonts w:eastAsia="Cambria"/>
                      <w:sz w:val="20"/>
                      <w:szCs w:val="20"/>
                    </w:rPr>
                  </w:pPr>
                  <w:r w:rsidRPr="00260881">
                    <w:rPr>
                      <w:rFonts w:eastAsia="Cambria"/>
                      <w:sz w:val="20"/>
                      <w:szCs w:val="20"/>
                    </w:rPr>
                    <w:t>9</w:t>
                  </w:r>
                </w:p>
              </w:tc>
            </w:tr>
            <w:tr w:rsidR="00444D21" w:rsidTr="00260881">
              <w:trPr>
                <w:trHeight w:val="249"/>
              </w:trPr>
              <w:tc>
                <w:tcPr>
                  <w:tcW w:w="1495" w:type="dxa"/>
                </w:tcPr>
                <w:p w:rsidR="00444D21" w:rsidRDefault="00444D21" w:rsidP="007F6C81">
                  <w:pPr>
                    <w:jc w:val="center"/>
                    <w:rPr>
                      <w:rFonts w:eastAsia="Cambria"/>
                      <w:sz w:val="18"/>
                      <w:szCs w:val="18"/>
                    </w:rPr>
                  </w:pPr>
                  <w:r>
                    <w:rPr>
                      <w:rFonts w:eastAsia="Cambria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36" w:type="dxa"/>
                </w:tcPr>
                <w:p w:rsidR="00444D21" w:rsidRDefault="00444D21" w:rsidP="007F6C81">
                  <w:pPr>
                    <w:jc w:val="right"/>
                    <w:rPr>
                      <w:rFonts w:eastAsia="Cambria"/>
                      <w:sz w:val="18"/>
                      <w:szCs w:val="18"/>
                    </w:rPr>
                  </w:pPr>
                </w:p>
              </w:tc>
              <w:tc>
                <w:tcPr>
                  <w:tcW w:w="1967" w:type="dxa"/>
                </w:tcPr>
                <w:p w:rsidR="00444D21" w:rsidRDefault="00444D21" w:rsidP="007F6C81">
                  <w:pPr>
                    <w:jc w:val="right"/>
                    <w:rPr>
                      <w:rFonts w:eastAsia="Cambria"/>
                      <w:sz w:val="18"/>
                      <w:szCs w:val="18"/>
                    </w:rPr>
                  </w:pPr>
                </w:p>
              </w:tc>
              <w:tc>
                <w:tcPr>
                  <w:tcW w:w="1476" w:type="dxa"/>
                </w:tcPr>
                <w:p w:rsidR="00444D21" w:rsidRDefault="00444D21" w:rsidP="007F6C81">
                  <w:pPr>
                    <w:jc w:val="right"/>
                    <w:rPr>
                      <w:rFonts w:eastAsia="Cambria"/>
                      <w:sz w:val="18"/>
                      <w:szCs w:val="18"/>
                    </w:rPr>
                  </w:pPr>
                </w:p>
              </w:tc>
              <w:tc>
                <w:tcPr>
                  <w:tcW w:w="1476" w:type="dxa"/>
                </w:tcPr>
                <w:p w:rsidR="00444D21" w:rsidRDefault="00444D21" w:rsidP="007F6C81">
                  <w:pPr>
                    <w:jc w:val="right"/>
                    <w:rPr>
                      <w:rFonts w:eastAsia="Cambria"/>
                      <w:sz w:val="18"/>
                      <w:szCs w:val="18"/>
                    </w:rPr>
                  </w:pPr>
                </w:p>
              </w:tc>
              <w:tc>
                <w:tcPr>
                  <w:tcW w:w="1476" w:type="dxa"/>
                </w:tcPr>
                <w:p w:rsidR="00444D21" w:rsidRDefault="00444D21" w:rsidP="007F6C81">
                  <w:pPr>
                    <w:jc w:val="right"/>
                    <w:rPr>
                      <w:rFonts w:eastAsia="Cambria"/>
                      <w:sz w:val="18"/>
                      <w:szCs w:val="18"/>
                    </w:rPr>
                  </w:pPr>
                </w:p>
              </w:tc>
              <w:tc>
                <w:tcPr>
                  <w:tcW w:w="2130" w:type="dxa"/>
                </w:tcPr>
                <w:p w:rsidR="00444D21" w:rsidRDefault="00444D21" w:rsidP="007F6C81">
                  <w:pPr>
                    <w:jc w:val="right"/>
                    <w:rPr>
                      <w:rFonts w:eastAsia="Cambria"/>
                      <w:sz w:val="18"/>
                      <w:szCs w:val="18"/>
                    </w:rPr>
                  </w:pPr>
                </w:p>
              </w:tc>
              <w:tc>
                <w:tcPr>
                  <w:tcW w:w="1476" w:type="dxa"/>
                </w:tcPr>
                <w:p w:rsidR="00444D21" w:rsidRDefault="00444D21" w:rsidP="007F6C81">
                  <w:pPr>
                    <w:jc w:val="right"/>
                    <w:rPr>
                      <w:rFonts w:eastAsia="Cambria"/>
                      <w:sz w:val="18"/>
                      <w:szCs w:val="18"/>
                    </w:rPr>
                  </w:pPr>
                </w:p>
              </w:tc>
              <w:tc>
                <w:tcPr>
                  <w:tcW w:w="1476" w:type="dxa"/>
                </w:tcPr>
                <w:p w:rsidR="00444D21" w:rsidRDefault="00444D21" w:rsidP="007F6C81">
                  <w:pPr>
                    <w:jc w:val="center"/>
                    <w:rPr>
                      <w:rFonts w:eastAsia="Cambria"/>
                      <w:sz w:val="18"/>
                      <w:szCs w:val="18"/>
                    </w:rPr>
                  </w:pPr>
                </w:p>
              </w:tc>
            </w:tr>
          </w:tbl>
          <w:p w:rsidR="00444D21" w:rsidRDefault="00444D21" w:rsidP="00444D21">
            <w:pPr>
              <w:spacing w:after="0" w:line="256" w:lineRule="auto"/>
              <w:jc w:val="right"/>
              <w:rPr>
                <w:rFonts w:eastAsia="Cambria"/>
                <w:sz w:val="18"/>
                <w:szCs w:val="18"/>
              </w:rPr>
            </w:pPr>
          </w:p>
          <w:p w:rsidR="00444D21" w:rsidRDefault="00444D21" w:rsidP="00444D21">
            <w:pPr>
              <w:spacing w:after="0" w:line="256" w:lineRule="auto"/>
              <w:jc w:val="right"/>
              <w:rPr>
                <w:rFonts w:eastAsia="Cambria"/>
                <w:sz w:val="20"/>
              </w:rPr>
            </w:pPr>
          </w:p>
        </w:tc>
      </w:tr>
    </w:tbl>
    <w:p w:rsidR="00444D21" w:rsidRDefault="00444D21" w:rsidP="00444D21">
      <w:pPr>
        <w:spacing w:after="0"/>
        <w:ind w:firstLine="720"/>
        <w:jc w:val="both"/>
        <w:rPr>
          <w:rFonts w:eastAsia="Cambria"/>
          <w:sz w:val="20"/>
          <w:szCs w:val="24"/>
        </w:rPr>
      </w:pPr>
    </w:p>
    <w:p w:rsidR="00444D21" w:rsidRDefault="00444D21" w:rsidP="00444D21">
      <w:pPr>
        <w:spacing w:after="0"/>
        <w:ind w:firstLine="720"/>
        <w:jc w:val="both"/>
        <w:rPr>
          <w:rFonts w:eastAsia="Cambria"/>
          <w:sz w:val="20"/>
          <w:szCs w:val="24"/>
        </w:rPr>
      </w:pPr>
    </w:p>
    <w:p w:rsidR="00444D21" w:rsidRDefault="00444D21" w:rsidP="00444D21">
      <w:pPr>
        <w:spacing w:after="0"/>
        <w:ind w:firstLine="720"/>
        <w:jc w:val="both"/>
        <w:rPr>
          <w:rFonts w:eastAsia="Cambria"/>
          <w:sz w:val="20"/>
          <w:szCs w:val="24"/>
        </w:rPr>
      </w:pPr>
    </w:p>
    <w:p w:rsidR="00702859" w:rsidRDefault="00702859" w:rsidP="00444D21">
      <w:pPr>
        <w:spacing w:after="0"/>
        <w:jc w:val="center"/>
        <w:rPr>
          <w:rFonts w:eastAsia="Cambria"/>
          <w:b/>
          <w:szCs w:val="24"/>
        </w:rPr>
      </w:pPr>
    </w:p>
    <w:p w:rsidR="00444D21" w:rsidRPr="00702859" w:rsidRDefault="00702859" w:rsidP="00444D21">
      <w:pPr>
        <w:spacing w:after="0"/>
        <w:jc w:val="center"/>
        <w:rPr>
          <w:rFonts w:eastAsia="Cambria"/>
          <w:b/>
          <w:sz w:val="24"/>
          <w:szCs w:val="24"/>
        </w:rPr>
      </w:pPr>
      <w:r w:rsidRPr="00702859">
        <w:rPr>
          <w:rFonts w:eastAsia="Cambria"/>
          <w:b/>
          <w:sz w:val="24"/>
          <w:szCs w:val="24"/>
        </w:rPr>
        <w:lastRenderedPageBreak/>
        <w:t>Раздел 5</w:t>
      </w:r>
      <w:r w:rsidR="00444D21" w:rsidRPr="00702859">
        <w:rPr>
          <w:rFonts w:eastAsia="Cambria"/>
          <w:b/>
          <w:sz w:val="24"/>
          <w:szCs w:val="24"/>
        </w:rPr>
        <w:t>. Сведения о персонале</w:t>
      </w:r>
    </w:p>
    <w:p w:rsidR="00444D21" w:rsidRPr="00ED07DF" w:rsidRDefault="00702859" w:rsidP="00702859">
      <w:pPr>
        <w:spacing w:before="60" w:after="0"/>
        <w:jc w:val="center"/>
        <w:rPr>
          <w:rFonts w:eastAsia="Cambria"/>
          <w:b/>
          <w:szCs w:val="24"/>
        </w:rPr>
      </w:pPr>
      <w:r>
        <w:rPr>
          <w:rFonts w:eastAsia="Cambria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444D21" w:rsidRPr="00ED07DF">
        <w:rPr>
          <w:rFonts w:eastAsia="Cambria"/>
          <w:sz w:val="20"/>
          <w:szCs w:val="24"/>
        </w:rPr>
        <w:t xml:space="preserve">  Код по ОКЕИ: человек</w:t>
      </w:r>
      <w:r w:rsidR="00444D21" w:rsidRPr="00ED07DF">
        <w:rPr>
          <w:rFonts w:eastAsia="Cambria"/>
          <w:sz w:val="20"/>
          <w:szCs w:val="24"/>
          <w:lang w:val="en-US"/>
        </w:rPr>
        <w:sym w:font="Symbol" w:char="F02D"/>
      </w:r>
      <w:r w:rsidR="00444D21" w:rsidRPr="00ED07DF">
        <w:rPr>
          <w:rFonts w:eastAsia="Cambria"/>
          <w:sz w:val="20"/>
          <w:szCs w:val="24"/>
        </w:rPr>
        <w:t>792</w:t>
      </w:r>
    </w:p>
    <w:tbl>
      <w:tblPr>
        <w:tblW w:w="4829" w:type="pct"/>
        <w:tblInd w:w="132" w:type="dxa"/>
        <w:tblLook w:val="04A0" w:firstRow="1" w:lastRow="0" w:firstColumn="1" w:lastColumn="0" w:noHBand="0" w:noVBand="1"/>
      </w:tblPr>
      <w:tblGrid>
        <w:gridCol w:w="1429"/>
        <w:gridCol w:w="2577"/>
        <w:gridCol w:w="2577"/>
        <w:gridCol w:w="2512"/>
        <w:gridCol w:w="2456"/>
        <w:gridCol w:w="3277"/>
      </w:tblGrid>
      <w:tr w:rsidR="00444D21" w:rsidRPr="007F6C81" w:rsidTr="007F6C81">
        <w:trPr>
          <w:trHeight w:val="236"/>
        </w:trPr>
        <w:tc>
          <w:tcPr>
            <w:tcW w:w="4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 xml:space="preserve">№ </w:t>
            </w:r>
            <w:r w:rsidRPr="007F6C81">
              <w:rPr>
                <w:rFonts w:eastAsia="Cambria" w:cs="Times New Roman"/>
                <w:noProof/>
                <w:sz w:val="20"/>
                <w:szCs w:val="20"/>
              </w:rPr>
              <w:br/>
              <w:t>строки</w:t>
            </w:r>
          </w:p>
        </w:tc>
        <w:tc>
          <w:tcPr>
            <w:tcW w:w="8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Численность работников - всего, человек</w:t>
            </w:r>
          </w:p>
        </w:tc>
        <w:tc>
          <w:tcPr>
            <w:tcW w:w="8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 xml:space="preserve">Численность работников по штатному расписанию </w:t>
            </w:r>
          </w:p>
        </w:tc>
        <w:tc>
          <w:tcPr>
            <w:tcW w:w="8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из них фактически работающие</w:t>
            </w:r>
          </w:p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(из гр.3)</w:t>
            </w:r>
          </w:p>
        </w:tc>
        <w:tc>
          <w:tcPr>
            <w:tcW w:w="19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 xml:space="preserve">из них имеют образование </w:t>
            </w:r>
          </w:p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(из гр.4)</w:t>
            </w:r>
          </w:p>
        </w:tc>
      </w:tr>
      <w:tr w:rsidR="00444D21" w:rsidRPr="007F6C81" w:rsidTr="007F6C81">
        <w:trPr>
          <w:trHeight w:val="812"/>
        </w:trPr>
        <w:tc>
          <w:tcPr>
            <w:tcW w:w="4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4D21" w:rsidRPr="007F6C81" w:rsidRDefault="00444D21" w:rsidP="007F6C81">
            <w:pPr>
              <w:spacing w:after="0" w:line="240" w:lineRule="auto"/>
              <w:rPr>
                <w:rFonts w:eastAsia="Cambria" w:cs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4D21" w:rsidRPr="007F6C81" w:rsidRDefault="00444D21" w:rsidP="007F6C81">
            <w:pPr>
              <w:spacing w:after="0" w:line="240" w:lineRule="auto"/>
              <w:rPr>
                <w:rFonts w:eastAsia="Cambria" w:cs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4D21" w:rsidRPr="007F6C81" w:rsidRDefault="00444D21" w:rsidP="007F6C81">
            <w:pPr>
              <w:spacing w:after="0" w:line="240" w:lineRule="auto"/>
              <w:rPr>
                <w:rFonts w:eastAsia="Cambria" w:cs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4D21" w:rsidRPr="007F6C81" w:rsidRDefault="00444D21" w:rsidP="007F6C81">
            <w:pPr>
              <w:spacing w:after="0" w:line="240" w:lineRule="auto"/>
              <w:rPr>
                <w:rFonts w:eastAsia="Cambria" w:cs="Times New Roman"/>
                <w:noProof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 xml:space="preserve">высшее </w:t>
            </w:r>
          </w:p>
        </w:tc>
        <w:tc>
          <w:tcPr>
            <w:tcW w:w="1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среднее профессиональное</w:t>
            </w:r>
          </w:p>
        </w:tc>
      </w:tr>
      <w:tr w:rsidR="00444D21" w:rsidRPr="007F6C81" w:rsidTr="007F6C81">
        <w:trPr>
          <w:trHeight w:val="236"/>
        </w:trPr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6</w:t>
            </w:r>
          </w:p>
        </w:tc>
      </w:tr>
      <w:tr w:rsidR="00444D21" w:rsidRPr="007F6C81" w:rsidTr="007F6C81">
        <w:trPr>
          <w:trHeight w:val="236"/>
        </w:trPr>
        <w:tc>
          <w:tcPr>
            <w:tcW w:w="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  </w:t>
            </w:r>
          </w:p>
        </w:tc>
        <w:tc>
          <w:tcPr>
            <w:tcW w:w="1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4D21" w:rsidRPr="007F6C81" w:rsidRDefault="00444D21" w:rsidP="007F6C81">
            <w:pPr>
              <w:spacing w:after="0" w:line="240" w:lineRule="auto"/>
              <w:jc w:val="center"/>
              <w:rPr>
                <w:rFonts w:eastAsia="Cambria" w:cs="Times New Roman"/>
                <w:noProof/>
                <w:sz w:val="20"/>
                <w:szCs w:val="20"/>
              </w:rPr>
            </w:pPr>
            <w:r w:rsidRPr="007F6C81">
              <w:rPr>
                <w:rFonts w:eastAsia="Cambria" w:cs="Times New Roman"/>
                <w:noProof/>
                <w:sz w:val="20"/>
                <w:szCs w:val="20"/>
              </w:rPr>
              <w:t> </w:t>
            </w:r>
          </w:p>
        </w:tc>
      </w:tr>
    </w:tbl>
    <w:p w:rsidR="00444D21" w:rsidRPr="007F6C81" w:rsidRDefault="00444D21" w:rsidP="007F6C81">
      <w:pPr>
        <w:spacing w:after="0" w:line="240" w:lineRule="auto"/>
        <w:ind w:left="12036"/>
        <w:jc w:val="center"/>
        <w:rPr>
          <w:rFonts w:cs="Times New Roman"/>
          <w:sz w:val="20"/>
          <w:szCs w:val="20"/>
        </w:rPr>
      </w:pPr>
    </w:p>
    <w:tbl>
      <w:tblPr>
        <w:tblW w:w="15169" w:type="dxa"/>
        <w:tblInd w:w="-566" w:type="dxa"/>
        <w:tblLayout w:type="fixed"/>
        <w:tblLook w:val="04A0" w:firstRow="1" w:lastRow="0" w:firstColumn="1" w:lastColumn="0" w:noHBand="0" w:noVBand="1"/>
      </w:tblPr>
      <w:tblGrid>
        <w:gridCol w:w="584"/>
        <w:gridCol w:w="4794"/>
        <w:gridCol w:w="38"/>
        <w:gridCol w:w="2772"/>
        <w:gridCol w:w="38"/>
        <w:gridCol w:w="292"/>
        <w:gridCol w:w="38"/>
        <w:gridCol w:w="3142"/>
        <w:gridCol w:w="330"/>
        <w:gridCol w:w="3102"/>
        <w:gridCol w:w="39"/>
      </w:tblGrid>
      <w:tr w:rsidR="00444D21" w:rsidRPr="007F6C81" w:rsidTr="00260881">
        <w:trPr>
          <w:gridBefore w:val="1"/>
          <w:wBefore w:w="585" w:type="dxa"/>
          <w:cantSplit/>
          <w:trHeight w:val="1792"/>
          <w:tblHeader/>
        </w:trPr>
        <w:tc>
          <w:tcPr>
            <w:tcW w:w="4794" w:type="dxa"/>
          </w:tcPr>
          <w:p w:rsidR="00444D21" w:rsidRPr="007F6C81" w:rsidRDefault="00444D21" w:rsidP="007F6C81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Должностное лицо, ответственное за</w:t>
            </w:r>
          </w:p>
          <w:p w:rsidR="00444D21" w:rsidRPr="007F6C81" w:rsidRDefault="00444D21" w:rsidP="007F6C81">
            <w:pPr>
              <w:widowControl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</w:t>
            </w:r>
            <w:r w:rsidR="0012701F" w:rsidRPr="007F6C81">
              <w:rPr>
                <w:rFonts w:cs="Times New Roman"/>
                <w:sz w:val="20"/>
                <w:szCs w:val="20"/>
              </w:rPr>
              <w:t xml:space="preserve"> или гражданина, осуществляющего предпринимательскую деятельность без образовани</w:t>
            </w:r>
            <w:r w:rsidR="00702859" w:rsidRPr="007F6C81">
              <w:rPr>
                <w:rFonts w:cs="Times New Roman"/>
                <w:sz w:val="20"/>
                <w:szCs w:val="20"/>
              </w:rPr>
              <w:t>я</w:t>
            </w:r>
            <w:r w:rsidR="0012701F" w:rsidRPr="007F6C81">
              <w:rPr>
                <w:rFonts w:cs="Times New Roman"/>
                <w:sz w:val="20"/>
                <w:szCs w:val="20"/>
              </w:rPr>
              <w:t xml:space="preserve"> юридического лица</w:t>
            </w:r>
            <w:r w:rsidRPr="007F6C8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6320" w:type="dxa"/>
            <w:gridSpan w:val="6"/>
          </w:tcPr>
          <w:p w:rsidR="00444D21" w:rsidRPr="007F6C81" w:rsidRDefault="00444D21" w:rsidP="007F6C8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0" w:type="dxa"/>
            <w:gridSpan w:val="3"/>
          </w:tcPr>
          <w:p w:rsidR="00444D21" w:rsidRPr="007F6C81" w:rsidRDefault="00444D21" w:rsidP="007F6C8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44D21" w:rsidRPr="007F6C81" w:rsidTr="00260881">
        <w:trPr>
          <w:gridBefore w:val="1"/>
          <w:wBefore w:w="585" w:type="dxa"/>
          <w:cantSplit/>
          <w:trHeight w:val="888"/>
          <w:tblHeader/>
        </w:trPr>
        <w:tc>
          <w:tcPr>
            <w:tcW w:w="4794" w:type="dxa"/>
          </w:tcPr>
          <w:p w:rsidR="00444D21" w:rsidRPr="007F6C81" w:rsidRDefault="00444D21" w:rsidP="007F6C8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44D21" w:rsidRPr="007F6C81" w:rsidRDefault="00444D21" w:rsidP="007F6C81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(должность)</w:t>
            </w:r>
          </w:p>
          <w:p w:rsidR="00444D21" w:rsidRPr="007F6C81" w:rsidRDefault="00444D21" w:rsidP="007F6C81">
            <w:pPr>
              <w:widowControl w:val="0"/>
              <w:spacing w:after="0" w:line="240" w:lineRule="auto"/>
              <w:ind w:left="2124"/>
              <w:jc w:val="center"/>
              <w:rPr>
                <w:rFonts w:cs="Times New Roman"/>
                <w:sz w:val="20"/>
                <w:szCs w:val="20"/>
              </w:rPr>
            </w:pPr>
          </w:p>
          <w:p w:rsidR="00444D21" w:rsidRPr="007F6C81" w:rsidRDefault="00444D21" w:rsidP="007F6C81">
            <w:pPr>
              <w:widowControl w:val="0"/>
              <w:spacing w:after="0" w:line="240" w:lineRule="auto"/>
              <w:ind w:left="2124"/>
              <w:jc w:val="center"/>
              <w:rPr>
                <w:rFonts w:cs="Times New Roman"/>
                <w:sz w:val="20"/>
                <w:szCs w:val="20"/>
              </w:rPr>
            </w:pPr>
          </w:p>
          <w:p w:rsidR="00444D21" w:rsidRPr="007F6C81" w:rsidRDefault="00444D21" w:rsidP="007F6C81">
            <w:pPr>
              <w:widowControl w:val="0"/>
              <w:spacing w:after="0" w:line="240" w:lineRule="auto"/>
              <w:ind w:left="212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" w:type="dxa"/>
            <w:gridSpan w:val="2"/>
          </w:tcPr>
          <w:p w:rsidR="00444D21" w:rsidRPr="007F6C81" w:rsidRDefault="00444D21" w:rsidP="007F6C81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44D21" w:rsidRPr="007F6C81" w:rsidRDefault="00444D21" w:rsidP="007F6C81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(Ф.И.О.)</w:t>
            </w:r>
          </w:p>
          <w:p w:rsidR="00444D21" w:rsidRPr="007F6C81" w:rsidRDefault="00444D21" w:rsidP="007F6C81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444D21" w:rsidRPr="007F6C81" w:rsidRDefault="00444D21" w:rsidP="007F6C81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44D21" w:rsidRPr="007F6C81" w:rsidRDefault="00444D21" w:rsidP="007F6C81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(подпись)</w:t>
            </w:r>
          </w:p>
        </w:tc>
      </w:tr>
      <w:tr w:rsidR="00444D21" w:rsidRPr="007F6C81" w:rsidTr="00260881">
        <w:trPr>
          <w:gridAfter w:val="1"/>
          <w:wAfter w:w="39" w:type="dxa"/>
          <w:cantSplit/>
          <w:trHeight w:val="262"/>
          <w:tblHeader/>
        </w:trPr>
        <w:tc>
          <w:tcPr>
            <w:tcW w:w="5417" w:type="dxa"/>
            <w:gridSpan w:val="3"/>
          </w:tcPr>
          <w:p w:rsidR="00444D21" w:rsidRPr="007F6C81" w:rsidRDefault="00444D21" w:rsidP="007F6C8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44D21" w:rsidRPr="007F6C81" w:rsidRDefault="00444D21" w:rsidP="007F6C8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" w:type="dxa"/>
            <w:gridSpan w:val="2"/>
          </w:tcPr>
          <w:p w:rsidR="00444D21" w:rsidRPr="007F6C81" w:rsidRDefault="00444D21" w:rsidP="007F6C8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1" w:type="dxa"/>
            <w:hideMark/>
          </w:tcPr>
          <w:p w:rsidR="00444D21" w:rsidRPr="007F6C81" w:rsidRDefault="00444D21" w:rsidP="007F6C8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7F6C81">
              <w:rPr>
                <w:rFonts w:cs="Times New Roman"/>
                <w:sz w:val="20"/>
                <w:szCs w:val="20"/>
                <w:lang w:val="en-US"/>
              </w:rPr>
              <w:t>E-mail:_________________</w:t>
            </w:r>
          </w:p>
        </w:tc>
        <w:tc>
          <w:tcPr>
            <w:tcW w:w="330" w:type="dxa"/>
          </w:tcPr>
          <w:p w:rsidR="00444D21" w:rsidRPr="007F6C81" w:rsidRDefault="00444D21" w:rsidP="007F6C8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2" w:type="dxa"/>
            <w:hideMark/>
          </w:tcPr>
          <w:p w:rsidR="00444D21" w:rsidRPr="007F6C81" w:rsidRDefault="00444D21" w:rsidP="007F6C8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«____» _________20__ год</w:t>
            </w:r>
          </w:p>
        </w:tc>
      </w:tr>
      <w:tr w:rsidR="00444D21" w:rsidRPr="007F6C81" w:rsidTr="00260881">
        <w:trPr>
          <w:gridAfter w:val="1"/>
          <w:wAfter w:w="39" w:type="dxa"/>
          <w:cantSplit/>
          <w:trHeight w:val="452"/>
          <w:tblHeader/>
        </w:trPr>
        <w:tc>
          <w:tcPr>
            <w:tcW w:w="5417" w:type="dxa"/>
            <w:gridSpan w:val="3"/>
          </w:tcPr>
          <w:p w:rsidR="00444D21" w:rsidRPr="007F6C81" w:rsidRDefault="00444D21" w:rsidP="007F6C8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44D21" w:rsidRPr="007F6C81" w:rsidRDefault="00444D21" w:rsidP="007F6C81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330" w:type="dxa"/>
            <w:gridSpan w:val="2"/>
          </w:tcPr>
          <w:p w:rsidR="00444D21" w:rsidRPr="007F6C81" w:rsidRDefault="00444D21" w:rsidP="007F6C81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1" w:type="dxa"/>
          </w:tcPr>
          <w:p w:rsidR="00444D21" w:rsidRPr="007F6C81" w:rsidRDefault="00444D21" w:rsidP="007F6C81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444D21" w:rsidRPr="007F6C81" w:rsidRDefault="00444D21" w:rsidP="007F6C81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2" w:type="dxa"/>
            <w:hideMark/>
          </w:tcPr>
          <w:p w:rsidR="00444D21" w:rsidRPr="007F6C81" w:rsidRDefault="00444D21" w:rsidP="007F6C81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 xml:space="preserve"> (дата составления</w:t>
            </w:r>
          </w:p>
          <w:p w:rsidR="00444D21" w:rsidRPr="007F6C81" w:rsidRDefault="00444D21" w:rsidP="007F6C81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F6C81">
              <w:rPr>
                <w:rFonts w:cs="Times New Roman"/>
                <w:sz w:val="20"/>
                <w:szCs w:val="20"/>
              </w:rPr>
              <w:t>документа)</w:t>
            </w:r>
          </w:p>
        </w:tc>
      </w:tr>
    </w:tbl>
    <w:p w:rsidR="00444D21" w:rsidRPr="007F6C81" w:rsidRDefault="00444D21" w:rsidP="007F6C81">
      <w:pPr>
        <w:spacing w:before="60" w:after="0" w:line="240" w:lineRule="auto"/>
        <w:rPr>
          <w:rFonts w:cs="Times New Roman"/>
          <w:b/>
          <w:sz w:val="20"/>
          <w:szCs w:val="20"/>
        </w:rPr>
      </w:pPr>
    </w:p>
    <w:p w:rsidR="00444D21" w:rsidRPr="00260881" w:rsidRDefault="00444D21" w:rsidP="00444D21">
      <w:pPr>
        <w:spacing w:before="60" w:after="0"/>
        <w:jc w:val="center"/>
        <w:rPr>
          <w:rFonts w:cs="Times New Roman"/>
          <w:b/>
          <w:sz w:val="20"/>
          <w:szCs w:val="20"/>
        </w:rPr>
      </w:pPr>
    </w:p>
    <w:p w:rsidR="00444D21" w:rsidRDefault="00444D21" w:rsidP="00444D21">
      <w:pPr>
        <w:spacing w:before="60" w:after="0"/>
        <w:jc w:val="center"/>
        <w:rPr>
          <w:b/>
          <w:sz w:val="26"/>
        </w:rPr>
      </w:pPr>
    </w:p>
    <w:p w:rsidR="00444D21" w:rsidRDefault="00444D21" w:rsidP="00444D21">
      <w:pPr>
        <w:spacing w:before="60" w:after="0"/>
        <w:jc w:val="center"/>
        <w:rPr>
          <w:b/>
          <w:sz w:val="26"/>
        </w:rPr>
      </w:pPr>
    </w:p>
    <w:p w:rsidR="00444D21" w:rsidRDefault="00444D21" w:rsidP="00444D21">
      <w:pPr>
        <w:spacing w:before="60" w:after="0"/>
        <w:jc w:val="center"/>
        <w:rPr>
          <w:b/>
          <w:sz w:val="26"/>
        </w:rPr>
      </w:pPr>
    </w:p>
    <w:p w:rsidR="00444D21" w:rsidRDefault="00444D21" w:rsidP="00444D21">
      <w:pPr>
        <w:spacing w:before="60" w:after="0"/>
        <w:jc w:val="center"/>
        <w:rPr>
          <w:b/>
          <w:sz w:val="26"/>
        </w:rPr>
      </w:pPr>
    </w:p>
    <w:p w:rsidR="00444D21" w:rsidRDefault="00444D21" w:rsidP="00444D21">
      <w:pPr>
        <w:spacing w:before="60" w:after="0"/>
        <w:jc w:val="center"/>
        <w:rPr>
          <w:b/>
          <w:sz w:val="26"/>
        </w:rPr>
      </w:pPr>
    </w:p>
    <w:p w:rsidR="00444D21" w:rsidRDefault="00444D21" w:rsidP="00444D21">
      <w:pPr>
        <w:spacing w:before="60" w:after="0"/>
        <w:jc w:val="center"/>
        <w:rPr>
          <w:b/>
          <w:sz w:val="26"/>
        </w:rPr>
      </w:pPr>
    </w:p>
    <w:p w:rsidR="00444D21" w:rsidRDefault="00444D21" w:rsidP="00444D21">
      <w:pPr>
        <w:spacing w:before="60" w:after="0"/>
        <w:jc w:val="center"/>
        <w:rPr>
          <w:b/>
          <w:sz w:val="26"/>
        </w:rPr>
      </w:pPr>
    </w:p>
    <w:p w:rsidR="00260881" w:rsidRDefault="00260881" w:rsidP="00444D21">
      <w:pPr>
        <w:spacing w:before="60" w:after="0"/>
        <w:jc w:val="center"/>
        <w:rPr>
          <w:b/>
          <w:sz w:val="26"/>
          <w:szCs w:val="26"/>
        </w:rPr>
      </w:pPr>
    </w:p>
    <w:p w:rsidR="00444D21" w:rsidRPr="00260881" w:rsidRDefault="00444D21" w:rsidP="00444D21">
      <w:pPr>
        <w:spacing w:before="60" w:after="0"/>
        <w:jc w:val="center"/>
        <w:rPr>
          <w:b/>
          <w:sz w:val="24"/>
          <w:szCs w:val="24"/>
        </w:rPr>
      </w:pPr>
      <w:r w:rsidRPr="00260881">
        <w:rPr>
          <w:b/>
          <w:sz w:val="24"/>
          <w:szCs w:val="24"/>
        </w:rPr>
        <w:lastRenderedPageBreak/>
        <w:t xml:space="preserve">Указания по заполнению формы федерального статистического наблюдения 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Респондентами по форме федерального статистического наблюдения № 1-ТИЦ являются юридические лица</w:t>
      </w:r>
      <w:r w:rsidR="00012DD1" w:rsidRPr="00260881">
        <w:rPr>
          <w:sz w:val="20"/>
          <w:szCs w:val="20"/>
        </w:rPr>
        <w:t>, граждане, осуществляющие предпринимательскую деятельность без образования юридического лица (индивидуальные предприниматели)</w:t>
      </w:r>
      <w:r w:rsidR="00041EEE" w:rsidRPr="00260881">
        <w:rPr>
          <w:sz w:val="20"/>
          <w:szCs w:val="20"/>
        </w:rPr>
        <w:t>, независимо от формы собственности и организационно-правовой формы,</w:t>
      </w:r>
      <w:r w:rsidR="00012DD1" w:rsidRPr="00260881">
        <w:rPr>
          <w:sz w:val="20"/>
          <w:szCs w:val="20"/>
        </w:rPr>
        <w:t xml:space="preserve"> </w:t>
      </w:r>
      <w:r w:rsidR="00041EEE" w:rsidRPr="00260881">
        <w:rPr>
          <w:sz w:val="20"/>
          <w:szCs w:val="20"/>
        </w:rPr>
        <w:t xml:space="preserve">предоставляющие услуги </w:t>
      </w:r>
      <w:r w:rsidR="00012DD1" w:rsidRPr="00260881">
        <w:rPr>
          <w:sz w:val="20"/>
          <w:szCs w:val="20"/>
        </w:rPr>
        <w:t xml:space="preserve">по </w:t>
      </w:r>
      <w:r w:rsidR="00702859" w:rsidRPr="00260881">
        <w:rPr>
          <w:sz w:val="20"/>
          <w:szCs w:val="20"/>
        </w:rPr>
        <w:t xml:space="preserve">информированию физических лиц о туристских ресурсах и объектах туристской индустрии, а также продвижению туристских продуктов на внутреннем и мировом туристских рынках. 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Респонденты предоставляют указанную форму федерального статистического наблюдения в органы местного самоуправления, на территории которого зарегистрированы в срок до 20 января.</w:t>
      </w:r>
      <w:r w:rsidR="00234232" w:rsidRPr="00260881">
        <w:rPr>
          <w:sz w:val="20"/>
          <w:szCs w:val="20"/>
        </w:rPr>
        <w:t xml:space="preserve"> </w:t>
      </w:r>
      <w:r w:rsidRPr="00260881">
        <w:rPr>
          <w:sz w:val="20"/>
          <w:szCs w:val="20"/>
        </w:rPr>
        <w:t>Респонденты, имеющие обособленные подразделения (филиалы), предоставляют также сведения по каждому обособленному подразделению (филиалу).</w:t>
      </w:r>
    </w:p>
    <w:p w:rsidR="001613FF" w:rsidRPr="00260881" w:rsidRDefault="001613FF" w:rsidP="007F6C81">
      <w:pPr>
        <w:spacing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При наличии у респондента обособленных подразделений</w:t>
      </w:r>
      <w:r w:rsidRPr="00260881">
        <w:rPr>
          <w:rStyle w:val="aff8"/>
          <w:sz w:val="20"/>
          <w:szCs w:val="20"/>
        </w:rPr>
        <w:footnoteReference w:id="1"/>
      </w:r>
      <w:r w:rsidRPr="00260881">
        <w:rPr>
          <w:sz w:val="20"/>
          <w:szCs w:val="20"/>
        </w:rPr>
        <w:t>, расположенных на территории других субъектов Российской Федерации, настоящая форма предоставляется по каждому такому обособленному подразделению в органы местного самоуправления по месту нахождения этих обособленных подразделений и в органы местного самоуправления по месту нахождения респондента (без этих обособленных подразделений). В случае, когда респондент (его обособленное подразделение) не осуществляет деятельность по месту своего нахождения, форма предоставляется по месту фактического осуществления им деятельности.</w:t>
      </w:r>
    </w:p>
    <w:p w:rsidR="001613FF" w:rsidRPr="00260881" w:rsidRDefault="001613FF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Руководитель юридического лица/индивидуальный предприниматель назначает должностных лиц, уполномоченных предоставлять статистическую информацию от имени юридического лица/индивидуальн</w:t>
      </w:r>
      <w:r w:rsidR="008D15B6" w:rsidRPr="00260881">
        <w:rPr>
          <w:sz w:val="20"/>
          <w:szCs w:val="20"/>
        </w:rPr>
        <w:t>ого предпринимателя</w:t>
      </w:r>
      <w:r w:rsidRPr="00260881">
        <w:rPr>
          <w:sz w:val="20"/>
          <w:szCs w:val="20"/>
        </w:rPr>
        <w:t>.</w:t>
      </w:r>
    </w:p>
    <w:p w:rsidR="001613FF" w:rsidRPr="00260881" w:rsidRDefault="001613FF" w:rsidP="007F6C81">
      <w:pPr>
        <w:spacing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адресной части формы указывается полное наименование туристско-информационного центра в соответствии с учредительными документами, зарегистрированными в установленном порядке, его ведомственная принадлежность в соответствии с записью в учредительных документах, а затем в скобках – краткое наименование. На бланке формы, содержащей сведения по обособленному подразделению юридического лица, указывается наименование обособленного подразделения и респондента, к которому оно относится.</w:t>
      </w:r>
    </w:p>
    <w:p w:rsidR="008D15B6" w:rsidRPr="00260881" w:rsidRDefault="008D15B6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(почтовый) адрес. </w:t>
      </w:r>
    </w:p>
    <w:p w:rsidR="008D15B6" w:rsidRPr="00260881" w:rsidRDefault="008D15B6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Респондент проставляет в кодовой части формы код Общероссийского классификатора предприятий и организаций (ОКПО) на основании Уведомления о присвоении кода ОКПО, направляемого (выдаваемого) организациям территориальными органами Росстата.</w:t>
      </w:r>
    </w:p>
    <w:p w:rsidR="00D058E5" w:rsidRPr="00260881" w:rsidRDefault="00D058E5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случае делегирования полномочий по предоставлению статистической отчетности от имени юридического лица обособленному подразделению, обособленным подразделением в кодовой части формы указывается код ОКПО (для филиала) или идентификационный номер (для обособленного подразделения, не имеющего статуса филиала), который устанавливается территориальным органом Росстата по месту расположения обособленного подразделения.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Учредитель (учредители) туристско-информационного центра указывается в соответствии с записью в учредительных документах, а затем его организационно-правовая форма и форма собственности.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Все показатели, приведенные в форме, должны соответствовать данным первичной учетной документации, имеющейся в организации. При заполнении формы должна быть обеспечена полнота заполнения и достоверность содержащихся в ней статистических данных.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Данные приводятся в тех единицах измерения, которые указаны в форме.</w:t>
      </w:r>
    </w:p>
    <w:p w:rsidR="008D15B6" w:rsidRDefault="008D15B6" w:rsidP="00444D21">
      <w:pPr>
        <w:spacing w:after="0"/>
        <w:ind w:firstLine="709"/>
        <w:jc w:val="both"/>
        <w:rPr>
          <w:sz w:val="24"/>
          <w:szCs w:val="24"/>
        </w:rPr>
      </w:pPr>
    </w:p>
    <w:p w:rsidR="008D15B6" w:rsidRPr="00D21C86" w:rsidRDefault="008D15B6" w:rsidP="008D15B6">
      <w:pPr>
        <w:spacing w:after="0"/>
        <w:ind w:firstLine="709"/>
        <w:jc w:val="center"/>
        <w:rPr>
          <w:b/>
          <w:sz w:val="24"/>
          <w:szCs w:val="24"/>
        </w:rPr>
      </w:pPr>
      <w:r w:rsidRPr="00D058E5">
        <w:rPr>
          <w:b/>
          <w:sz w:val="24"/>
          <w:szCs w:val="24"/>
        </w:rPr>
        <w:t>Раздел 1.</w:t>
      </w:r>
      <w:r>
        <w:rPr>
          <w:b/>
          <w:sz w:val="24"/>
          <w:szCs w:val="24"/>
        </w:rPr>
        <w:t>Общие сведения о туристско-информационном центре</w:t>
      </w:r>
    </w:p>
    <w:p w:rsidR="008D15B6" w:rsidRPr="00260881" w:rsidRDefault="008D15B6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lastRenderedPageBreak/>
        <w:t>Раздел содержит сведения о названии и наименовании учредителя туристско-информационного центра, его режиме работы, используемых иностранных языках информационно-консультационного обслуживания, формате работы, расположении туристско-информационного центра и т.д.</w:t>
      </w:r>
    </w:p>
    <w:p w:rsidR="00444D21" w:rsidRPr="00444D21" w:rsidRDefault="00444D21" w:rsidP="00444D21">
      <w:pPr>
        <w:spacing w:after="0"/>
        <w:ind w:firstLine="709"/>
        <w:jc w:val="both"/>
        <w:rPr>
          <w:sz w:val="24"/>
          <w:szCs w:val="24"/>
        </w:rPr>
      </w:pPr>
    </w:p>
    <w:p w:rsidR="00444D21" w:rsidRPr="00D21C86" w:rsidRDefault="00444D21" w:rsidP="008D15B6">
      <w:pPr>
        <w:spacing w:after="0"/>
        <w:ind w:firstLine="709"/>
        <w:jc w:val="center"/>
        <w:rPr>
          <w:b/>
          <w:sz w:val="24"/>
          <w:szCs w:val="24"/>
        </w:rPr>
      </w:pPr>
      <w:r w:rsidRPr="00D058E5">
        <w:rPr>
          <w:b/>
          <w:sz w:val="24"/>
          <w:szCs w:val="24"/>
        </w:rPr>
        <w:t xml:space="preserve">Раздел </w:t>
      </w:r>
      <w:r w:rsidR="008D15B6">
        <w:rPr>
          <w:b/>
          <w:sz w:val="24"/>
          <w:szCs w:val="24"/>
        </w:rPr>
        <w:t>2</w:t>
      </w:r>
      <w:r w:rsidRPr="00D058E5">
        <w:rPr>
          <w:b/>
          <w:sz w:val="24"/>
          <w:szCs w:val="24"/>
        </w:rPr>
        <w:t>.Основные показатели деятельности по информированию физических лиц о туристских ресурсах и об объектах туристской индустрии, а также по продвижению туристских продуктов на внутреннем и мировом туристских рынках</w:t>
      </w:r>
      <w:r w:rsidR="008D15B6">
        <w:rPr>
          <w:b/>
          <w:sz w:val="24"/>
          <w:szCs w:val="24"/>
        </w:rPr>
        <w:t>.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этом разделе приводятся данные деятельности по информированию физических лиц о туристских ресурсах и об объектах туристской индустрии, а также по продвижению туристских продуктов на внутреннем и мировом туристских рынках</w:t>
      </w:r>
      <w:r w:rsidR="008D15B6" w:rsidRPr="00260881">
        <w:rPr>
          <w:sz w:val="20"/>
          <w:szCs w:val="20"/>
        </w:rPr>
        <w:t>, которыми туристско-информационный центр занимался в</w:t>
      </w:r>
      <w:r w:rsidRPr="00260881">
        <w:rPr>
          <w:sz w:val="20"/>
          <w:szCs w:val="20"/>
        </w:rPr>
        <w:t xml:space="preserve"> отчетном периоде.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графах 1, 2, 3 и 4 приводятся сведения о бесплатном предоставлени</w:t>
      </w:r>
      <w:r w:rsidR="0045475F" w:rsidRPr="00260881">
        <w:rPr>
          <w:sz w:val="20"/>
          <w:szCs w:val="20"/>
        </w:rPr>
        <w:t>и</w:t>
      </w:r>
      <w:r w:rsidRPr="00260881">
        <w:rPr>
          <w:sz w:val="20"/>
          <w:szCs w:val="20"/>
        </w:rPr>
        <w:t xml:space="preserve"> информации гражданам и организациям в отчетном периоде.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графе 1 указывается число рекламных и информационно-справочных полиграфических изданий о туристских ресурсах и об объектах туристской индустрии.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графе 2 указывается число публикаций о туристских ресурсах, объектах туристской индустрии и турпродуктах, обзоров текущей деятельности (мероприятия, аналитические отчеты и т.п.) на веб-сайте.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графе 3 указывается число опубликованных материалов о туристских ресурсах, объектах туристской индустрии и турпродуктах в средствах массовой информации.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графе 4 указывается число проведенных акций, конкурсов, фестивалей, выставочно-ярмарочных мероприятий и иных мероприятий, направленных на презентацию туристских ресурсов, а также проведение социологических исследований в сфере туризма.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графах 5 и 6 приводятся сведения об информационном обслуживании на наружных и электронных носителях в отчетном периоде</w:t>
      </w:r>
      <w:r w:rsidR="0045475F" w:rsidRPr="00260881">
        <w:rPr>
          <w:sz w:val="20"/>
          <w:szCs w:val="20"/>
        </w:rPr>
        <w:t xml:space="preserve"> (на платной и бесплатной основе)</w:t>
      </w:r>
      <w:r w:rsidRPr="00260881">
        <w:rPr>
          <w:sz w:val="20"/>
          <w:szCs w:val="20"/>
        </w:rPr>
        <w:t>.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 xml:space="preserve">В графе 5 указывается </w:t>
      </w:r>
      <w:r w:rsidR="00B8537C" w:rsidRPr="00260881">
        <w:rPr>
          <w:sz w:val="20"/>
          <w:szCs w:val="20"/>
        </w:rPr>
        <w:t xml:space="preserve">число созданных и размещенных наружных носителей с информацией о туристских ресурсах и об объектах туристской индустрии, </w:t>
      </w:r>
      <w:r w:rsidR="0045475F" w:rsidRPr="00260881">
        <w:rPr>
          <w:sz w:val="20"/>
          <w:szCs w:val="20"/>
        </w:rPr>
        <w:t xml:space="preserve">а также </w:t>
      </w:r>
      <w:r w:rsidR="00B8537C" w:rsidRPr="00260881">
        <w:rPr>
          <w:sz w:val="20"/>
          <w:szCs w:val="20"/>
        </w:rPr>
        <w:t>наружных средств навигации туристов (баннеров, информационных щитов, указателей и прочее).</w:t>
      </w:r>
    </w:p>
    <w:p w:rsidR="00444D21" w:rsidRPr="00260881" w:rsidRDefault="00444D21" w:rsidP="007F6C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графе 6 указывается число созданных и размещенных презентаций о туристских ресурсах и об объектах туристской индустрии в местах  общественного транспорта.</w:t>
      </w:r>
    </w:p>
    <w:p w:rsidR="00B8537C" w:rsidRDefault="00B8537C" w:rsidP="007F6C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8537C" w:rsidRPr="00B8537C" w:rsidRDefault="00B8537C" w:rsidP="00AC59AC">
      <w:pPr>
        <w:spacing w:after="0"/>
        <w:ind w:firstLine="709"/>
        <w:jc w:val="center"/>
        <w:rPr>
          <w:b/>
          <w:sz w:val="24"/>
          <w:szCs w:val="24"/>
        </w:rPr>
      </w:pPr>
      <w:r w:rsidRPr="00B8537C">
        <w:rPr>
          <w:b/>
          <w:sz w:val="24"/>
          <w:szCs w:val="24"/>
        </w:rPr>
        <w:t>Справка 1. Число посещений и обращений в туристско-информационный центр</w:t>
      </w:r>
    </w:p>
    <w:p w:rsidR="00B8537C" w:rsidRDefault="00B8537C" w:rsidP="00444D21">
      <w:pPr>
        <w:spacing w:after="0"/>
        <w:ind w:firstLine="709"/>
        <w:jc w:val="both"/>
        <w:rPr>
          <w:sz w:val="24"/>
          <w:szCs w:val="24"/>
        </w:rPr>
      </w:pPr>
    </w:p>
    <w:p w:rsidR="00B8537C" w:rsidRPr="00260881" w:rsidRDefault="00B8537C" w:rsidP="00444D21">
      <w:pPr>
        <w:spacing w:after="0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 xml:space="preserve">В </w:t>
      </w:r>
      <w:r w:rsidR="003F30F3" w:rsidRPr="00260881">
        <w:rPr>
          <w:sz w:val="20"/>
          <w:szCs w:val="20"/>
        </w:rPr>
        <w:t>Справке 1</w:t>
      </w:r>
      <w:r w:rsidRPr="00260881">
        <w:rPr>
          <w:sz w:val="20"/>
          <w:szCs w:val="20"/>
        </w:rPr>
        <w:t xml:space="preserve"> приводятся данные по числу посещений и обращений в туристско-информационный центр в отчетном периоде.</w:t>
      </w:r>
    </w:p>
    <w:p w:rsidR="003F30F3" w:rsidRPr="00260881" w:rsidRDefault="003F30F3" w:rsidP="00444D21">
      <w:pPr>
        <w:spacing w:after="0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графах 1, 2 и 3 приводятся сведения о числе посещений туристско-информационного центра в отчетном периоде.</w:t>
      </w:r>
    </w:p>
    <w:p w:rsidR="003F30F3" w:rsidRPr="00260881" w:rsidRDefault="003F30F3" w:rsidP="003F30F3">
      <w:pPr>
        <w:spacing w:after="0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графе 1 указывается общее число посещений туристско-информационного центра.</w:t>
      </w:r>
    </w:p>
    <w:p w:rsidR="003F30F3" w:rsidRPr="00260881" w:rsidRDefault="003F30F3" w:rsidP="003F30F3">
      <w:pPr>
        <w:spacing w:after="0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 xml:space="preserve">В графе 2 </w:t>
      </w:r>
      <w:r w:rsidR="00AC59AC" w:rsidRPr="00260881">
        <w:rPr>
          <w:sz w:val="20"/>
          <w:szCs w:val="20"/>
        </w:rPr>
        <w:t xml:space="preserve">(из графы1) </w:t>
      </w:r>
      <w:r w:rsidRPr="00260881">
        <w:rPr>
          <w:sz w:val="20"/>
          <w:szCs w:val="20"/>
        </w:rPr>
        <w:t>указывается число получения информационно-консультационных услуг на информационной стойке.</w:t>
      </w:r>
    </w:p>
    <w:p w:rsidR="003F30F3" w:rsidRPr="00260881" w:rsidRDefault="003F30F3" w:rsidP="003F30F3">
      <w:pPr>
        <w:spacing w:after="0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 xml:space="preserve">В графе 3 </w:t>
      </w:r>
      <w:r w:rsidR="00AC59AC" w:rsidRPr="00260881">
        <w:rPr>
          <w:sz w:val="20"/>
          <w:szCs w:val="20"/>
        </w:rPr>
        <w:t xml:space="preserve">(из графы 1) </w:t>
      </w:r>
      <w:r w:rsidRPr="00260881">
        <w:rPr>
          <w:sz w:val="20"/>
          <w:szCs w:val="20"/>
        </w:rPr>
        <w:t>указывается число посещений массовых мероприятий.</w:t>
      </w:r>
    </w:p>
    <w:p w:rsidR="003F30F3" w:rsidRPr="00260881" w:rsidRDefault="003F30F3" w:rsidP="003F30F3">
      <w:pPr>
        <w:spacing w:after="0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графах 4 и 5 приводятся сведения о числе обращений в туристско-информационного центр удаленных пользователей (консультации по телефону, письменный запрос, обращение к веб-сайту) в отчетном периоде.</w:t>
      </w:r>
    </w:p>
    <w:p w:rsidR="003F30F3" w:rsidRPr="00260881" w:rsidRDefault="003F30F3" w:rsidP="003F30F3">
      <w:pPr>
        <w:spacing w:after="0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графе 4 указывается общее число обращений в туристско-информационного центр удаленных пользователей (консультации по телефону, письменный запрос, обращение к веб-сайту).</w:t>
      </w:r>
    </w:p>
    <w:p w:rsidR="003F30F3" w:rsidRPr="00260881" w:rsidRDefault="003F30F3" w:rsidP="003F30F3">
      <w:pPr>
        <w:spacing w:after="0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 xml:space="preserve">В графе 5 </w:t>
      </w:r>
      <w:r w:rsidR="00AC59AC" w:rsidRPr="00260881">
        <w:rPr>
          <w:sz w:val="20"/>
          <w:szCs w:val="20"/>
        </w:rPr>
        <w:t xml:space="preserve">(из графы 4) </w:t>
      </w:r>
      <w:r w:rsidRPr="00260881">
        <w:rPr>
          <w:sz w:val="20"/>
          <w:szCs w:val="20"/>
        </w:rPr>
        <w:t>указывается число обращений к веб-сайту туристско-информационного центра.</w:t>
      </w:r>
    </w:p>
    <w:p w:rsidR="00B8537C" w:rsidRPr="00260881" w:rsidRDefault="00B8537C" w:rsidP="00444D21">
      <w:pPr>
        <w:spacing w:after="0"/>
        <w:ind w:firstLine="709"/>
        <w:jc w:val="both"/>
        <w:rPr>
          <w:sz w:val="20"/>
          <w:szCs w:val="20"/>
        </w:rPr>
      </w:pPr>
    </w:p>
    <w:p w:rsidR="00444D21" w:rsidRPr="00444D21" w:rsidRDefault="00444D21" w:rsidP="00444D21">
      <w:pPr>
        <w:spacing w:after="0"/>
        <w:ind w:firstLine="709"/>
        <w:jc w:val="both"/>
        <w:rPr>
          <w:sz w:val="24"/>
          <w:szCs w:val="24"/>
        </w:rPr>
      </w:pPr>
    </w:p>
    <w:p w:rsidR="00444D21" w:rsidRPr="00B8537C" w:rsidRDefault="00444D21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  <w:r w:rsidRPr="00B8537C">
        <w:rPr>
          <w:b/>
          <w:sz w:val="24"/>
          <w:szCs w:val="24"/>
        </w:rPr>
        <w:t xml:space="preserve">Раздел </w:t>
      </w:r>
      <w:r w:rsidR="0045475F">
        <w:rPr>
          <w:b/>
          <w:sz w:val="24"/>
          <w:szCs w:val="24"/>
        </w:rPr>
        <w:t>3</w:t>
      </w:r>
      <w:r w:rsidRPr="00B8537C">
        <w:rPr>
          <w:b/>
          <w:sz w:val="24"/>
          <w:szCs w:val="24"/>
        </w:rPr>
        <w:t>. Сведения об экономических показателях</w:t>
      </w:r>
    </w:p>
    <w:p w:rsidR="00444D21" w:rsidRPr="00B8537C" w:rsidRDefault="00444D21" w:rsidP="00444D21">
      <w:pPr>
        <w:spacing w:after="0"/>
        <w:ind w:firstLine="709"/>
        <w:jc w:val="both"/>
        <w:rPr>
          <w:sz w:val="24"/>
          <w:szCs w:val="24"/>
        </w:rPr>
      </w:pP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 xml:space="preserve">В этом разделе на основании данных бухгалтерского учета показываются фактические суммы поступлений, доходов и расходов туристско-информационных центров на основании оперативных данных бухгалтерского учета. 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Указанные данные приводятся в тысячах рублей (без десятичного знака).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lastRenderedPageBreak/>
        <w:t xml:space="preserve">В строке </w:t>
      </w:r>
      <w:r w:rsidR="0068190C" w:rsidRPr="00260881">
        <w:rPr>
          <w:sz w:val="20"/>
          <w:szCs w:val="20"/>
        </w:rPr>
        <w:t>0</w:t>
      </w:r>
      <w:r w:rsidRPr="00260881">
        <w:rPr>
          <w:sz w:val="20"/>
          <w:szCs w:val="20"/>
        </w:rPr>
        <w:t xml:space="preserve">1 указывается общая сумма поступлений финансовых средств за отчетный период, которая складывается из бюджетных ассигнований учредителя (строка </w:t>
      </w:r>
      <w:r w:rsidR="0068190C" w:rsidRPr="00260881">
        <w:rPr>
          <w:sz w:val="20"/>
          <w:szCs w:val="20"/>
        </w:rPr>
        <w:t>0</w:t>
      </w:r>
      <w:r w:rsidRPr="00260881">
        <w:rPr>
          <w:sz w:val="20"/>
          <w:szCs w:val="20"/>
        </w:rPr>
        <w:t xml:space="preserve">2), финансирования из бюджетов других уровней (строка </w:t>
      </w:r>
      <w:r w:rsidR="0068190C" w:rsidRPr="00260881">
        <w:rPr>
          <w:sz w:val="20"/>
          <w:szCs w:val="20"/>
        </w:rPr>
        <w:t>0</w:t>
      </w:r>
      <w:r w:rsidRPr="00260881">
        <w:rPr>
          <w:sz w:val="20"/>
          <w:szCs w:val="20"/>
        </w:rPr>
        <w:t xml:space="preserve">3), поступлений от предпринимательской и иной приносящей доход деятельности (строка </w:t>
      </w:r>
      <w:r w:rsidR="0068190C" w:rsidRPr="00260881">
        <w:rPr>
          <w:sz w:val="20"/>
          <w:szCs w:val="20"/>
        </w:rPr>
        <w:t>0</w:t>
      </w:r>
      <w:r w:rsidRPr="00260881">
        <w:rPr>
          <w:sz w:val="20"/>
          <w:szCs w:val="20"/>
        </w:rPr>
        <w:t>4) и поступлений от сдачи имущества в аренду (графа 9).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2 отражаются бюджетные ассигнования, полученные от учредителя.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3  отражаются поступления, полученные из бюджетов других уровней.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4 отражаются поступления от приносящей доход деятельности, из числа которых выделяются: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 xml:space="preserve">услуги по бронированию мест в гостиницах и других средствах размещения (строка </w:t>
      </w:r>
      <w:r w:rsidR="0068190C" w:rsidRPr="00260881">
        <w:rPr>
          <w:sz w:val="20"/>
          <w:szCs w:val="20"/>
        </w:rPr>
        <w:t>0</w:t>
      </w:r>
      <w:r w:rsidRPr="00260881">
        <w:rPr>
          <w:sz w:val="20"/>
          <w:szCs w:val="20"/>
        </w:rPr>
        <w:t xml:space="preserve">5); услуги по заказу трансфера, такси, аренды автомобиля и бронированию и продажи пассажирских билетов на общественный транспорт (строка </w:t>
      </w:r>
      <w:r w:rsidR="0068190C" w:rsidRPr="00260881">
        <w:rPr>
          <w:sz w:val="20"/>
          <w:szCs w:val="20"/>
        </w:rPr>
        <w:t>0</w:t>
      </w:r>
      <w:r w:rsidRPr="00260881">
        <w:rPr>
          <w:sz w:val="20"/>
          <w:szCs w:val="20"/>
        </w:rPr>
        <w:t xml:space="preserve">6 ); агентская деятельность по реализации билетов на культурно-массовые мероприятия (строка </w:t>
      </w:r>
      <w:r w:rsidR="0045475F" w:rsidRPr="00260881">
        <w:rPr>
          <w:sz w:val="20"/>
          <w:szCs w:val="20"/>
        </w:rPr>
        <w:t>0</w:t>
      </w:r>
      <w:r w:rsidRPr="00260881">
        <w:rPr>
          <w:sz w:val="20"/>
          <w:szCs w:val="20"/>
        </w:rPr>
        <w:t xml:space="preserve">7); услуги экскурсоводов(гидов), гидов-переводчиков, инструкторов-проводников (строка </w:t>
      </w:r>
      <w:r w:rsidR="0045475F" w:rsidRPr="00260881">
        <w:rPr>
          <w:sz w:val="20"/>
          <w:szCs w:val="20"/>
        </w:rPr>
        <w:t>0</w:t>
      </w:r>
      <w:r w:rsidRPr="00260881">
        <w:rPr>
          <w:sz w:val="20"/>
          <w:szCs w:val="20"/>
        </w:rPr>
        <w:t xml:space="preserve">8); услуги проката товаров для отдыха и спортивных товаров, а также аренда велосипедов (строка </w:t>
      </w:r>
      <w:r w:rsidR="0068190C" w:rsidRPr="00260881">
        <w:rPr>
          <w:sz w:val="20"/>
          <w:szCs w:val="20"/>
        </w:rPr>
        <w:t>0</w:t>
      </w:r>
      <w:r w:rsidRPr="00260881">
        <w:rPr>
          <w:sz w:val="20"/>
          <w:szCs w:val="20"/>
        </w:rPr>
        <w:t>9);  розничная торговля туристскими товарами (сувенирами, изделиями народных художественных промыслов, спортивным оборудованием и спортивными товарами, дорожными принадлежностями, печатных изданий, продуктов питания и напитков) (строка 10); услуги по рекламе (строка 11); продажа услуг развлекательного характера (строка 12).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13 отражаются поступления от иной приносящей доход деятельности, из числа которых выделяются: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от сдачи имущества в аренду</w:t>
      </w:r>
      <w:r w:rsidR="0045475F" w:rsidRPr="00260881">
        <w:rPr>
          <w:sz w:val="20"/>
          <w:szCs w:val="20"/>
        </w:rPr>
        <w:t xml:space="preserve"> </w:t>
      </w:r>
      <w:r w:rsidRPr="00260881">
        <w:rPr>
          <w:sz w:val="20"/>
          <w:szCs w:val="20"/>
        </w:rPr>
        <w:t>(строка 14); благотворительные и спонсорские вклады (строка 15).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16 указывается общая сумма средств, израсходованных учреждением за отчетный период.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17 (из строки 16) приводятся данные о суммарной величине финансовых средств, израсходованных на оплату труда работников, как состоящих в штате учреждения, так и привлекаемых для выполнения работ по договорам (контрактам) гражданско-правового характера. Сюда включаются выплаты по должностным окладам, надбавки, премии, материальная помощь и другие виды денежных вознаграждений.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18 (из строки 17) приводятся данные о величине финансовых средств, израсходованных на оплату труда работников и полученных от предпринимательской и иной приносящей доход деятельности.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19 (из строки 16) приводятся данные о налоговых платежах и уплате взносов во внебюджетные фонды всего.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20 (из строки 19) приводятся данные о налоговых платежах и уплате взносов во внебюджетные фонды за счет собственных средств.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21 (из строки 16) приводятся данные о расходах на организацию и проведение мероприятий.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22 (из строки 21) приводятся данные о расходах на организацию и проведение мероприятий за счет собственных средств.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23 (из строки 16) приводятся данные о  расходах на приобретение (замену) оборудования.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24 (из строки 23) приводятся данные о  расходах на приобретение (замену) оборудования за счет собственных средств.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строке 25 (из строки 16) приводятся данные о величине финансовых средств, израсходованных на иные расходы.</w:t>
      </w:r>
    </w:p>
    <w:p w:rsidR="00444D21" w:rsidRPr="00D21C86" w:rsidRDefault="00444D21" w:rsidP="00444D21">
      <w:pPr>
        <w:spacing w:after="0"/>
        <w:ind w:firstLine="709"/>
        <w:jc w:val="both"/>
        <w:rPr>
          <w:b/>
          <w:sz w:val="24"/>
          <w:szCs w:val="24"/>
        </w:rPr>
      </w:pPr>
    </w:p>
    <w:p w:rsidR="00444D21" w:rsidRPr="00D21C86" w:rsidRDefault="00444D21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  <w:r w:rsidRPr="00B8537C">
        <w:rPr>
          <w:b/>
          <w:sz w:val="24"/>
          <w:szCs w:val="24"/>
        </w:rPr>
        <w:t xml:space="preserve">Раздел </w:t>
      </w:r>
      <w:r w:rsidR="0045475F">
        <w:rPr>
          <w:b/>
          <w:sz w:val="24"/>
          <w:szCs w:val="24"/>
        </w:rPr>
        <w:t>4</w:t>
      </w:r>
      <w:r w:rsidRPr="00B8537C">
        <w:rPr>
          <w:b/>
          <w:sz w:val="24"/>
          <w:szCs w:val="24"/>
        </w:rPr>
        <w:t>. Материально-техническая база</w:t>
      </w:r>
    </w:p>
    <w:p w:rsidR="00444D21" w:rsidRPr="00444D21" w:rsidRDefault="00444D21" w:rsidP="00444D21">
      <w:pPr>
        <w:widowControl w:val="0"/>
        <w:autoSpaceDE w:val="0"/>
        <w:autoSpaceDN w:val="0"/>
        <w:spacing w:after="0"/>
        <w:jc w:val="center"/>
        <w:rPr>
          <w:sz w:val="24"/>
          <w:szCs w:val="24"/>
        </w:rPr>
      </w:pP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графе 2 указывается общее количество помещений (зданий) как собственных, так и арендованных.</w:t>
      </w: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mbria"/>
          <w:sz w:val="20"/>
          <w:szCs w:val="20"/>
        </w:rPr>
      </w:pPr>
      <w:r w:rsidRPr="00260881">
        <w:rPr>
          <w:sz w:val="20"/>
          <w:szCs w:val="20"/>
        </w:rPr>
        <w:t xml:space="preserve">В графе 3 указывается  количество помещений (зданий), находящихся </w:t>
      </w:r>
      <w:r w:rsidRPr="00260881">
        <w:rPr>
          <w:rFonts w:eastAsia="Cambria"/>
          <w:sz w:val="20"/>
          <w:szCs w:val="20"/>
        </w:rPr>
        <w:t>в оперативном управлении туристско-информационного центра.</w:t>
      </w: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mbria"/>
          <w:sz w:val="20"/>
          <w:szCs w:val="20"/>
        </w:rPr>
      </w:pPr>
      <w:r w:rsidRPr="00260881">
        <w:rPr>
          <w:rFonts w:eastAsia="Cambria"/>
          <w:sz w:val="20"/>
          <w:szCs w:val="20"/>
        </w:rPr>
        <w:t xml:space="preserve">В графе 4 указывается </w:t>
      </w:r>
      <w:r w:rsidRPr="00260881">
        <w:rPr>
          <w:sz w:val="20"/>
          <w:szCs w:val="20"/>
        </w:rPr>
        <w:t xml:space="preserve">количество помещений (зданий), используемых </w:t>
      </w:r>
      <w:r w:rsidRPr="00260881">
        <w:rPr>
          <w:rFonts w:eastAsia="Cambria"/>
          <w:sz w:val="20"/>
          <w:szCs w:val="20"/>
        </w:rPr>
        <w:t>туристско-информационным центром по договору аренды.</w:t>
      </w: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графе 5 указывается  суммарная площадь всех занимаемых туристско-информационным центром помещений как собственных, так и арендованных, вне зависимости от того, находятся они по одному или нескольким адресам. Сведения о размерах общей площади должны быть взяты из экспликации или договора на аренду помещения.</w:t>
      </w:r>
    </w:p>
    <w:p w:rsidR="00444D21" w:rsidRPr="00260881" w:rsidRDefault="00444D21" w:rsidP="00260881">
      <w:pPr>
        <w:spacing w:after="0" w:line="240" w:lineRule="auto"/>
        <w:ind w:firstLine="709"/>
        <w:jc w:val="both"/>
        <w:rPr>
          <w:rFonts w:eastAsia="Cambria"/>
          <w:sz w:val="20"/>
          <w:szCs w:val="20"/>
        </w:rPr>
      </w:pPr>
      <w:r w:rsidRPr="00260881">
        <w:rPr>
          <w:sz w:val="20"/>
          <w:szCs w:val="20"/>
        </w:rPr>
        <w:t xml:space="preserve">В графе 6 указываются сведения о </w:t>
      </w:r>
      <w:r w:rsidRPr="00260881">
        <w:rPr>
          <w:rFonts w:eastAsia="Cambria"/>
          <w:sz w:val="20"/>
          <w:szCs w:val="20"/>
        </w:rPr>
        <w:t>наличии доступа в Интернет для посетителей:</w:t>
      </w:r>
      <w:r w:rsidRPr="00260881">
        <w:rPr>
          <w:sz w:val="20"/>
          <w:szCs w:val="20"/>
        </w:rPr>
        <w:t xml:space="preserve"> ставится «1» при наличии и «0» при отсутствии доступа в </w:t>
      </w:r>
      <w:r w:rsidRPr="00260881">
        <w:rPr>
          <w:rFonts w:eastAsia="Cambria"/>
          <w:sz w:val="20"/>
          <w:szCs w:val="20"/>
        </w:rPr>
        <w:t>Интернет для посетителей.</w:t>
      </w: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 xml:space="preserve">В графе 7 указываются сведения о </w:t>
      </w:r>
      <w:r w:rsidRPr="00260881">
        <w:rPr>
          <w:rFonts w:eastAsia="Cambria"/>
          <w:sz w:val="20"/>
          <w:szCs w:val="20"/>
        </w:rPr>
        <w:t xml:space="preserve">наличии мультимедийной, демонстрационной техники: </w:t>
      </w:r>
      <w:r w:rsidRPr="00260881">
        <w:rPr>
          <w:sz w:val="20"/>
          <w:szCs w:val="20"/>
        </w:rPr>
        <w:t>«1» при наличии и «0» при отсутствии.</w:t>
      </w: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 xml:space="preserve">В графе 8 указываются сведения о </w:t>
      </w:r>
      <w:r w:rsidRPr="00260881">
        <w:rPr>
          <w:rFonts w:eastAsia="Cambria"/>
          <w:sz w:val="20"/>
          <w:szCs w:val="20"/>
        </w:rPr>
        <w:t xml:space="preserve">наличии телефонной связи для посетителей: </w:t>
      </w:r>
      <w:r w:rsidRPr="00260881">
        <w:rPr>
          <w:sz w:val="20"/>
          <w:szCs w:val="20"/>
        </w:rPr>
        <w:t>«1» при наличии и «0» при отсутствии.</w:t>
      </w: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rFonts w:eastAsia="Cambria"/>
          <w:sz w:val="20"/>
          <w:szCs w:val="20"/>
        </w:rPr>
        <w:t xml:space="preserve">В графе 9 </w:t>
      </w:r>
      <w:r w:rsidRPr="00260881">
        <w:rPr>
          <w:sz w:val="20"/>
          <w:szCs w:val="20"/>
        </w:rPr>
        <w:t xml:space="preserve">указываются сведения о </w:t>
      </w:r>
      <w:r w:rsidRPr="00260881">
        <w:rPr>
          <w:rFonts w:eastAsia="Cambria"/>
          <w:sz w:val="20"/>
          <w:szCs w:val="20"/>
        </w:rPr>
        <w:t xml:space="preserve">наличии комнаты отдыха для посетителей: </w:t>
      </w:r>
      <w:r w:rsidRPr="00260881">
        <w:rPr>
          <w:sz w:val="20"/>
          <w:szCs w:val="20"/>
        </w:rPr>
        <w:t>«1» при наличии и «0» при отсутствии.</w:t>
      </w: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jc w:val="center"/>
        <w:rPr>
          <w:sz w:val="20"/>
          <w:szCs w:val="20"/>
        </w:rPr>
      </w:pPr>
    </w:p>
    <w:p w:rsidR="007F6C81" w:rsidRDefault="007F6C81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7F6C81" w:rsidRDefault="007F6C81" w:rsidP="00444D21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444D21" w:rsidRPr="00D21C86" w:rsidRDefault="00444D21" w:rsidP="00444D21">
      <w:pPr>
        <w:widowControl w:val="0"/>
        <w:autoSpaceDE w:val="0"/>
        <w:autoSpaceDN w:val="0"/>
        <w:spacing w:after="0"/>
        <w:jc w:val="center"/>
        <w:rPr>
          <w:rFonts w:eastAsia="Cambria"/>
          <w:b/>
          <w:sz w:val="24"/>
          <w:szCs w:val="24"/>
        </w:rPr>
      </w:pPr>
      <w:r w:rsidRPr="00B8537C">
        <w:rPr>
          <w:b/>
          <w:sz w:val="24"/>
          <w:szCs w:val="24"/>
        </w:rPr>
        <w:lastRenderedPageBreak/>
        <w:t xml:space="preserve">Раздел </w:t>
      </w:r>
      <w:r w:rsidR="0045475F">
        <w:rPr>
          <w:b/>
          <w:sz w:val="24"/>
          <w:szCs w:val="24"/>
        </w:rPr>
        <w:t>5</w:t>
      </w:r>
      <w:r w:rsidRPr="00B8537C">
        <w:rPr>
          <w:b/>
          <w:sz w:val="24"/>
          <w:szCs w:val="24"/>
        </w:rPr>
        <w:t xml:space="preserve">. </w:t>
      </w:r>
      <w:r w:rsidRPr="00B8537C">
        <w:rPr>
          <w:rFonts w:eastAsia="Cambria"/>
          <w:b/>
          <w:sz w:val="24"/>
          <w:szCs w:val="24"/>
        </w:rPr>
        <w:t>Сведения о персонале</w:t>
      </w:r>
    </w:p>
    <w:p w:rsidR="00444D21" w:rsidRPr="00444D21" w:rsidRDefault="00444D21" w:rsidP="00444D21">
      <w:pPr>
        <w:widowControl w:val="0"/>
        <w:autoSpaceDE w:val="0"/>
        <w:autoSpaceDN w:val="0"/>
        <w:spacing w:after="0"/>
        <w:jc w:val="both"/>
        <w:rPr>
          <w:sz w:val="24"/>
          <w:szCs w:val="24"/>
        </w:rPr>
      </w:pP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графу 2 вносятся сведения об общей численности работников туристско-информационного центра, как штатных, так и нештатных.</w:t>
      </w: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Если штатный сотрудник совмещает должности, то он учитывается один раз по основной должности.</w:t>
      </w: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Если штатный сотрудник помимо основной должности работает по договору, то он учитывается дважды, трижды (в зависимости от числа заключенных договоров). Работник, работающий на половине ставке, учитывается как единица.</w:t>
      </w: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графе 3 показывается численность работников согласно штатному расписанию (включая вакансии).</w:t>
      </w: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графе 4 (из графы 3) показывается численность работников, фактически работающих в туристско-информационном центре согласно штатному расписанию.</w:t>
      </w: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графе 5 (из графы 4) показывается численность работников, имеющих высшее образование.</w:t>
      </w:r>
    </w:p>
    <w:p w:rsidR="00444D21" w:rsidRPr="00260881" w:rsidRDefault="00444D21" w:rsidP="00260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</w:rPr>
      </w:pPr>
      <w:r w:rsidRPr="00260881">
        <w:rPr>
          <w:sz w:val="20"/>
          <w:szCs w:val="20"/>
        </w:rPr>
        <w:t>В графе 6 (из графы 4) показывается численность работнико</w:t>
      </w:r>
      <w:r w:rsidR="002B0948" w:rsidRPr="00260881">
        <w:rPr>
          <w:sz w:val="20"/>
          <w:szCs w:val="20"/>
        </w:rPr>
        <w:t>в</w:t>
      </w:r>
      <w:r w:rsidRPr="00260881">
        <w:rPr>
          <w:sz w:val="20"/>
          <w:szCs w:val="20"/>
        </w:rPr>
        <w:t>, имеющих среднее специальное профессиональное образование.</w:t>
      </w:r>
    </w:p>
    <w:sectPr w:rsidR="00444D21" w:rsidRPr="00260881" w:rsidSect="007F6C81">
      <w:headerReference w:type="default" r:id="rId10"/>
      <w:pgSz w:w="16838" w:h="11906" w:orient="landscape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D5" w:rsidRDefault="00327ED5" w:rsidP="00E45B16">
      <w:pPr>
        <w:spacing w:after="0" w:line="240" w:lineRule="auto"/>
      </w:pPr>
      <w:r>
        <w:separator/>
      </w:r>
    </w:p>
  </w:endnote>
  <w:endnote w:type="continuationSeparator" w:id="0">
    <w:p w:rsidR="00327ED5" w:rsidRDefault="00327ED5" w:rsidP="00E4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D5" w:rsidRDefault="00327ED5" w:rsidP="00E45B16">
      <w:pPr>
        <w:spacing w:after="0" w:line="240" w:lineRule="auto"/>
      </w:pPr>
      <w:r>
        <w:separator/>
      </w:r>
    </w:p>
  </w:footnote>
  <w:footnote w:type="continuationSeparator" w:id="0">
    <w:p w:rsidR="00327ED5" w:rsidRDefault="00327ED5" w:rsidP="00E45B16">
      <w:pPr>
        <w:spacing w:after="0" w:line="240" w:lineRule="auto"/>
      </w:pPr>
      <w:r>
        <w:continuationSeparator/>
      </w:r>
    </w:p>
  </w:footnote>
  <w:footnote w:id="1">
    <w:p w:rsidR="001613FF" w:rsidRPr="008D15B6" w:rsidRDefault="001613FF" w:rsidP="001613FF">
      <w:pPr>
        <w:spacing w:line="260" w:lineRule="exact"/>
        <w:jc w:val="both"/>
        <w:rPr>
          <w:sz w:val="20"/>
        </w:rPr>
      </w:pPr>
      <w:r>
        <w:rPr>
          <w:rStyle w:val="aff8"/>
        </w:rPr>
        <w:footnoteRef/>
      </w:r>
      <w:r>
        <w:t xml:space="preserve"> </w:t>
      </w:r>
      <w:r w:rsidRPr="008D15B6">
        <w:rPr>
          <w:sz w:val="20"/>
        </w:rPr>
        <w:t>Примечание.</w:t>
      </w:r>
    </w:p>
    <w:p w:rsidR="001613FF" w:rsidRDefault="001613FF" w:rsidP="001613FF">
      <w:pPr>
        <w:pStyle w:val="25"/>
        <w:spacing w:line="240" w:lineRule="auto"/>
        <w:rPr>
          <w:rFonts w:ascii="Times New Roman" w:hAnsi="Times New Roman"/>
          <w:sz w:val="20"/>
        </w:rPr>
      </w:pPr>
      <w:r w:rsidRPr="008D15B6">
        <w:rPr>
          <w:rFonts w:ascii="Times New Roman" w:hAnsi="Times New Roman"/>
          <w:sz w:val="20"/>
        </w:rPr>
        <w:t>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(п.2 ст. 11 Налогового кодекса Российской Федерации).</w:t>
      </w:r>
    </w:p>
    <w:p w:rsidR="001613FF" w:rsidRDefault="001613FF">
      <w:pPr>
        <w:pStyle w:val="aff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838158"/>
      <w:docPartObj>
        <w:docPartGallery w:val="Page Numbers (Top of Page)"/>
        <w:docPartUnique/>
      </w:docPartObj>
    </w:sdtPr>
    <w:sdtEndPr/>
    <w:sdtContent>
      <w:p w:rsidR="006F7FB4" w:rsidRDefault="006F7FB4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A8C">
          <w:rPr>
            <w:noProof/>
          </w:rPr>
          <w:t>2</w:t>
        </w:r>
        <w:r>
          <w:fldChar w:fldCharType="end"/>
        </w:r>
      </w:p>
    </w:sdtContent>
  </w:sdt>
  <w:p w:rsidR="007F6C81" w:rsidRDefault="007F6C81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C19"/>
    <w:multiLevelType w:val="multilevel"/>
    <w:tmpl w:val="FC282D3A"/>
    <w:lvl w:ilvl="0">
      <w:start w:val="1"/>
      <w:numFmt w:val="bullet"/>
      <w:lvlText w:val="‒"/>
      <w:lvlJc w:val="left"/>
      <w:pPr>
        <w:ind w:left="107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605"/>
        </w:tabs>
        <w:ind w:left="1605" w:hanging="567"/>
      </w:pPr>
      <w:rPr>
        <w:rFonts w:ascii="Symbol" w:hAnsi="Symbol" w:hint="default"/>
        <w:b w:val="0"/>
      </w:rPr>
    </w:lvl>
    <w:lvl w:ilvl="2">
      <w:start w:val="1"/>
      <w:numFmt w:val="decimal"/>
      <w:lvlText w:val="%1%3)"/>
      <w:lvlJc w:val="left"/>
      <w:pPr>
        <w:tabs>
          <w:tab w:val="num" w:pos="2172"/>
        </w:tabs>
        <w:ind w:left="2172" w:hanging="567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3039"/>
        </w:tabs>
        <w:ind w:left="26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59"/>
        </w:tabs>
        <w:ind w:left="31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79"/>
        </w:tabs>
        <w:ind w:left="36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99"/>
        </w:tabs>
        <w:ind w:left="41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46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79"/>
        </w:tabs>
        <w:ind w:left="5199" w:hanging="1440"/>
      </w:pPr>
      <w:rPr>
        <w:rFonts w:hint="default"/>
      </w:rPr>
    </w:lvl>
  </w:abstractNum>
  <w:abstractNum w:abstractNumId="1">
    <w:nsid w:val="0A016805"/>
    <w:multiLevelType w:val="hybridMultilevel"/>
    <w:tmpl w:val="98163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E6579"/>
    <w:multiLevelType w:val="hybridMultilevel"/>
    <w:tmpl w:val="7136A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B19E4"/>
    <w:multiLevelType w:val="hybridMultilevel"/>
    <w:tmpl w:val="2AB6F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122CE"/>
    <w:multiLevelType w:val="multilevel"/>
    <w:tmpl w:val="C68ECCF6"/>
    <w:lvl w:ilvl="0">
      <w:start w:val="1"/>
      <w:numFmt w:val="decimal"/>
      <w:pStyle w:val="1"/>
      <w:lvlText w:val="%1"/>
      <w:lvlJc w:val="left"/>
      <w:pPr>
        <w:ind w:left="10355" w:hanging="432"/>
      </w:pPr>
    </w:lvl>
    <w:lvl w:ilvl="1">
      <w:start w:val="1"/>
      <w:numFmt w:val="decimal"/>
      <w:pStyle w:val="2"/>
      <w:lvlText w:val="%1.%2"/>
      <w:lvlJc w:val="left"/>
      <w:pPr>
        <w:ind w:left="4261" w:hanging="576"/>
      </w:pPr>
    </w:lvl>
    <w:lvl w:ilvl="2">
      <w:start w:val="1"/>
      <w:numFmt w:val="decimal"/>
      <w:pStyle w:val="3"/>
      <w:lvlText w:val="%1.%2.%3"/>
      <w:lvlJc w:val="left"/>
      <w:pPr>
        <w:ind w:left="4405" w:hanging="720"/>
      </w:pPr>
      <w:rPr>
        <w:i w:val="0"/>
      </w:rPr>
    </w:lvl>
    <w:lvl w:ilvl="3">
      <w:start w:val="1"/>
      <w:numFmt w:val="decimal"/>
      <w:pStyle w:val="4"/>
      <w:lvlText w:val="%1.%2.%3.%4"/>
      <w:lvlJc w:val="left"/>
      <w:pPr>
        <w:ind w:left="4549" w:hanging="864"/>
      </w:pPr>
    </w:lvl>
    <w:lvl w:ilvl="4">
      <w:start w:val="1"/>
      <w:numFmt w:val="decimal"/>
      <w:pStyle w:val="5"/>
      <w:lvlText w:val="%1.%2.%3.%4.%5"/>
      <w:lvlJc w:val="left"/>
      <w:pPr>
        <w:ind w:left="4693" w:hanging="1008"/>
      </w:pPr>
    </w:lvl>
    <w:lvl w:ilvl="5">
      <w:start w:val="1"/>
      <w:numFmt w:val="decimal"/>
      <w:pStyle w:val="6"/>
      <w:lvlText w:val="%1.%2.%3.%4.%5.%6"/>
      <w:lvlJc w:val="left"/>
      <w:pPr>
        <w:ind w:left="4837" w:hanging="1152"/>
      </w:pPr>
    </w:lvl>
    <w:lvl w:ilvl="6">
      <w:start w:val="1"/>
      <w:numFmt w:val="decimal"/>
      <w:pStyle w:val="7"/>
      <w:lvlText w:val="%1.%2.%3.%4.%5.%6.%7"/>
      <w:lvlJc w:val="left"/>
      <w:pPr>
        <w:ind w:left="4981" w:hanging="1296"/>
      </w:pPr>
    </w:lvl>
    <w:lvl w:ilvl="7">
      <w:start w:val="1"/>
      <w:numFmt w:val="decimal"/>
      <w:pStyle w:val="8"/>
      <w:lvlText w:val="%1.%2.%3.%4.%5.%6.%7.%8"/>
      <w:lvlJc w:val="left"/>
      <w:pPr>
        <w:ind w:left="5125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5269" w:hanging="1584"/>
      </w:pPr>
    </w:lvl>
  </w:abstractNum>
  <w:abstractNum w:abstractNumId="5">
    <w:nsid w:val="49575335"/>
    <w:multiLevelType w:val="multilevel"/>
    <w:tmpl w:val="FA763600"/>
    <w:lvl w:ilvl="0">
      <w:start w:val="1"/>
      <w:numFmt w:val="bullet"/>
      <w:pStyle w:val="-"/>
      <w:suff w:val="space"/>
      <w:lvlText w:val=""/>
      <w:lvlJc w:val="left"/>
      <w:pPr>
        <w:ind w:left="708" w:firstLine="851"/>
      </w:pPr>
      <w:rPr>
        <w:rFonts w:ascii="Symbol" w:hAnsi="Symbol" w:hint="default"/>
      </w:rPr>
    </w:lvl>
    <w:lvl w:ilvl="1">
      <w:start w:val="1"/>
      <w:numFmt w:val="bullet"/>
      <w:lvlRestart w:val="0"/>
      <w:suff w:val="space"/>
      <w:lvlText w:val="-"/>
      <w:lvlJc w:val="left"/>
      <w:pPr>
        <w:ind w:left="567" w:firstLine="1701"/>
      </w:pPr>
      <w:rPr>
        <w:rFonts w:ascii="Arial" w:hAnsi="Arial" w:cs="Times New Roman" w:hint="default"/>
        <w:b w:val="0"/>
        <w:i w:val="0"/>
      </w:rPr>
    </w:lvl>
    <w:lvl w:ilvl="2">
      <w:start w:val="1"/>
      <w:numFmt w:val="bullet"/>
      <w:lvlRestart w:val="0"/>
      <w:suff w:val="space"/>
      <w:lvlText w:val="-"/>
      <w:lvlJc w:val="left"/>
      <w:pPr>
        <w:ind w:left="567" w:firstLine="2552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"/>
      <w:lvlJc w:val="left"/>
      <w:pPr>
        <w:ind w:left="1647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2367" w:hanging="180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2727" w:hanging="2160"/>
      </w:pPr>
      <w:rPr>
        <w:rFonts w:hint="default"/>
      </w:rPr>
    </w:lvl>
  </w:abstractNum>
  <w:abstractNum w:abstractNumId="6">
    <w:nsid w:val="4AAE34EB"/>
    <w:multiLevelType w:val="multilevel"/>
    <w:tmpl w:val="7602C768"/>
    <w:styleLink w:val="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sz w:val="24"/>
      </w:rPr>
    </w:lvl>
    <w:lvl w:ilvl="1">
      <w:start w:val="1"/>
      <w:numFmt w:val="russianLower"/>
      <w:lvlText w:val="%2)"/>
      <w:lvlJc w:val="left"/>
      <w:pPr>
        <w:tabs>
          <w:tab w:val="num" w:pos="1701"/>
        </w:tabs>
        <w:ind w:left="1701" w:hanging="425"/>
      </w:pPr>
      <w:rPr>
        <w:rFonts w:ascii="Arial" w:hAnsi="Arial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2058"/>
        </w:tabs>
        <w:ind w:left="2058" w:hanging="357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4670"/>
        </w:tabs>
        <w:ind w:left="467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390"/>
        </w:tabs>
        <w:ind w:left="539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110"/>
        </w:tabs>
        <w:ind w:left="611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830"/>
        </w:tabs>
        <w:ind w:left="683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550"/>
        </w:tabs>
        <w:ind w:left="755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270"/>
        </w:tabs>
        <w:ind w:left="8270" w:hanging="180"/>
      </w:pPr>
      <w:rPr>
        <w:rFonts w:cs="Times New Roman" w:hint="default"/>
      </w:rPr>
    </w:lvl>
  </w:abstractNum>
  <w:abstractNum w:abstractNumId="7">
    <w:nsid w:val="4F471AE9"/>
    <w:multiLevelType w:val="multilevel"/>
    <w:tmpl w:val="205CB4E4"/>
    <w:lvl w:ilvl="0">
      <w:start w:val="1"/>
      <w:numFmt w:val="bullet"/>
      <w:lvlText w:val="‒"/>
      <w:lvlJc w:val="left"/>
      <w:pPr>
        <w:ind w:left="107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1%2)"/>
      <w:lvlJc w:val="left"/>
      <w:pPr>
        <w:tabs>
          <w:tab w:val="num" w:pos="1605"/>
        </w:tabs>
        <w:ind w:left="1605" w:hanging="567"/>
      </w:pPr>
      <w:rPr>
        <w:rFonts w:ascii="Arial" w:hAnsi="Arial" w:hint="default"/>
        <w:b w:val="0"/>
      </w:rPr>
    </w:lvl>
    <w:lvl w:ilvl="2">
      <w:start w:val="1"/>
      <w:numFmt w:val="decimal"/>
      <w:lvlText w:val="%1%3)"/>
      <w:lvlJc w:val="left"/>
      <w:pPr>
        <w:tabs>
          <w:tab w:val="num" w:pos="2172"/>
        </w:tabs>
        <w:ind w:left="2172" w:hanging="567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3039"/>
        </w:tabs>
        <w:ind w:left="26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59"/>
        </w:tabs>
        <w:ind w:left="31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79"/>
        </w:tabs>
        <w:ind w:left="36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99"/>
        </w:tabs>
        <w:ind w:left="41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46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79"/>
        </w:tabs>
        <w:ind w:left="5199" w:hanging="1440"/>
      </w:pPr>
      <w:rPr>
        <w:rFonts w:hint="default"/>
      </w:rPr>
    </w:lvl>
  </w:abstractNum>
  <w:abstractNum w:abstractNumId="8">
    <w:nsid w:val="5F087F27"/>
    <w:multiLevelType w:val="multilevel"/>
    <w:tmpl w:val="A01AA632"/>
    <w:lvl w:ilvl="0">
      <w:start w:val="1"/>
      <w:numFmt w:val="bullet"/>
      <w:lvlText w:val="‒"/>
      <w:lvlJc w:val="left"/>
      <w:pPr>
        <w:ind w:left="107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605"/>
        </w:tabs>
        <w:ind w:left="1605" w:hanging="567"/>
      </w:pPr>
      <w:rPr>
        <w:rFonts w:ascii="Symbol" w:hAnsi="Symbol" w:hint="default"/>
        <w:b w:val="0"/>
      </w:rPr>
    </w:lvl>
    <w:lvl w:ilvl="2">
      <w:start w:val="1"/>
      <w:numFmt w:val="decimal"/>
      <w:lvlText w:val="%1%3)"/>
      <w:lvlJc w:val="left"/>
      <w:pPr>
        <w:tabs>
          <w:tab w:val="num" w:pos="2172"/>
        </w:tabs>
        <w:ind w:left="2172" w:hanging="567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3039"/>
        </w:tabs>
        <w:ind w:left="26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59"/>
        </w:tabs>
        <w:ind w:left="31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79"/>
        </w:tabs>
        <w:ind w:left="36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99"/>
        </w:tabs>
        <w:ind w:left="41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46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79"/>
        </w:tabs>
        <w:ind w:left="5199" w:hanging="1440"/>
      </w:pPr>
      <w:rPr>
        <w:rFonts w:hint="default"/>
      </w:rPr>
    </w:lvl>
  </w:abstractNum>
  <w:abstractNum w:abstractNumId="9">
    <w:nsid w:val="5F8425EB"/>
    <w:multiLevelType w:val="multilevel"/>
    <w:tmpl w:val="DE24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C63951"/>
    <w:multiLevelType w:val="hybridMultilevel"/>
    <w:tmpl w:val="9F54D79E"/>
    <w:lvl w:ilvl="0" w:tplc="DEF4C734">
      <w:start w:val="1"/>
      <w:numFmt w:val="decimal"/>
      <w:lvlText w:val="%1."/>
      <w:lvlJc w:val="left"/>
      <w:pPr>
        <w:ind w:left="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5D5D11"/>
    <w:multiLevelType w:val="multilevel"/>
    <w:tmpl w:val="E48A486E"/>
    <w:lvl w:ilvl="0">
      <w:start w:val="1"/>
      <w:numFmt w:val="bullet"/>
      <w:pStyle w:val="a0"/>
      <w:lvlText w:val="‒"/>
      <w:lvlJc w:val="left"/>
      <w:pPr>
        <w:ind w:left="107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1%2)"/>
      <w:lvlJc w:val="left"/>
      <w:pPr>
        <w:tabs>
          <w:tab w:val="num" w:pos="1605"/>
        </w:tabs>
        <w:ind w:left="1605" w:hanging="567"/>
      </w:pPr>
      <w:rPr>
        <w:rFonts w:ascii="Arial" w:hAnsi="Arial" w:hint="default"/>
        <w:b w:val="0"/>
      </w:rPr>
    </w:lvl>
    <w:lvl w:ilvl="2">
      <w:start w:val="1"/>
      <w:numFmt w:val="decimal"/>
      <w:lvlText w:val="%1%3)"/>
      <w:lvlJc w:val="left"/>
      <w:pPr>
        <w:tabs>
          <w:tab w:val="num" w:pos="2172"/>
        </w:tabs>
        <w:ind w:left="2172" w:hanging="567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3039"/>
        </w:tabs>
        <w:ind w:left="26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59"/>
        </w:tabs>
        <w:ind w:left="31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79"/>
        </w:tabs>
        <w:ind w:left="36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99"/>
        </w:tabs>
        <w:ind w:left="41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46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79"/>
        </w:tabs>
        <w:ind w:left="5199" w:hanging="1440"/>
      </w:pPr>
      <w:rPr>
        <w:rFonts w:hint="default"/>
      </w:rPr>
    </w:lvl>
  </w:abstractNum>
  <w:abstractNum w:abstractNumId="12">
    <w:nsid w:val="72557A38"/>
    <w:multiLevelType w:val="multilevel"/>
    <w:tmpl w:val="7BE0C932"/>
    <w:lvl w:ilvl="0">
      <w:start w:val="1"/>
      <w:numFmt w:val="decimal"/>
      <w:pStyle w:val="Head1"/>
      <w:suff w:val="space"/>
      <w:lvlText w:val="%1"/>
      <w:lvlJc w:val="left"/>
      <w:pPr>
        <w:ind w:left="142" w:firstLine="851"/>
      </w:pPr>
      <w:rPr>
        <w:rFonts w:hint="default"/>
      </w:rPr>
    </w:lvl>
    <w:lvl w:ilvl="1">
      <w:start w:val="1"/>
      <w:numFmt w:val="decimal"/>
      <w:pStyle w:val="Head2"/>
      <w:suff w:val="space"/>
      <w:lvlText w:val="%1.%2"/>
      <w:lvlJc w:val="left"/>
      <w:pPr>
        <w:ind w:left="142" w:firstLine="709"/>
      </w:pPr>
      <w:rPr>
        <w:rFonts w:hint="default"/>
        <w:b/>
        <w:i w:val="0"/>
      </w:rPr>
    </w:lvl>
    <w:lvl w:ilvl="2">
      <w:start w:val="1"/>
      <w:numFmt w:val="decimal"/>
      <w:pStyle w:val="Head3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pStyle w:val="Head4"/>
      <w:suff w:val="space"/>
      <w:lvlText w:val="%1.%2.%3.%4"/>
      <w:lvlJc w:val="left"/>
      <w:pPr>
        <w:ind w:left="1418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7">
      <w:start w:val="1"/>
      <w:numFmt w:val="decimal"/>
      <w:lvlRestart w:val="0"/>
      <w:suff w:val="space"/>
      <w:lvlText w:val="Рисунок %8 –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lvlRestart w:val="0"/>
      <w:suff w:val="space"/>
      <w:lvlText w:val="Таблица %9 –"/>
      <w:lvlJc w:val="left"/>
      <w:pPr>
        <w:ind w:left="3153" w:hanging="2160"/>
      </w:pPr>
      <w:rPr>
        <w:rFonts w:hint="default"/>
      </w:rPr>
    </w:lvl>
  </w:abstractNum>
  <w:abstractNum w:abstractNumId="13">
    <w:nsid w:val="7E9E3943"/>
    <w:multiLevelType w:val="hybridMultilevel"/>
    <w:tmpl w:val="B478D8F0"/>
    <w:lvl w:ilvl="0" w:tplc="E6C0FCCE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5"/>
  </w:num>
  <w:num w:numId="5">
    <w:abstractNumId w:val="7"/>
  </w:num>
  <w:num w:numId="6">
    <w:abstractNumId w:val="10"/>
  </w:num>
  <w:num w:numId="7">
    <w:abstractNumId w:val="13"/>
  </w:num>
  <w:num w:numId="8">
    <w:abstractNumId w:val="4"/>
  </w:num>
  <w:num w:numId="9">
    <w:abstractNumId w:val="3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7"/>
  </w:num>
  <w:num w:numId="15">
    <w:abstractNumId w:val="9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8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11"/>
  </w:num>
  <w:num w:numId="31">
    <w:abstractNumId w:val="0"/>
  </w:num>
  <w:num w:numId="32">
    <w:abstractNumId w:val="2"/>
  </w:num>
  <w:num w:numId="3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25"/>
    <w:rsid w:val="0000006B"/>
    <w:rsid w:val="000001B9"/>
    <w:rsid w:val="000041AF"/>
    <w:rsid w:val="00007C03"/>
    <w:rsid w:val="00010806"/>
    <w:rsid w:val="00011026"/>
    <w:rsid w:val="00012DD1"/>
    <w:rsid w:val="00013982"/>
    <w:rsid w:val="000139F0"/>
    <w:rsid w:val="00015190"/>
    <w:rsid w:val="0001622B"/>
    <w:rsid w:val="00016623"/>
    <w:rsid w:val="00016B29"/>
    <w:rsid w:val="00017164"/>
    <w:rsid w:val="00017D02"/>
    <w:rsid w:val="00020DD2"/>
    <w:rsid w:val="000238A4"/>
    <w:rsid w:val="0002461C"/>
    <w:rsid w:val="00024F3A"/>
    <w:rsid w:val="00026232"/>
    <w:rsid w:val="00027BCA"/>
    <w:rsid w:val="00032C39"/>
    <w:rsid w:val="00033FD5"/>
    <w:rsid w:val="00034B5A"/>
    <w:rsid w:val="0004093A"/>
    <w:rsid w:val="000417D0"/>
    <w:rsid w:val="00041EEE"/>
    <w:rsid w:val="000428EA"/>
    <w:rsid w:val="00047C75"/>
    <w:rsid w:val="0005083F"/>
    <w:rsid w:val="00050844"/>
    <w:rsid w:val="00052D3D"/>
    <w:rsid w:val="0005597D"/>
    <w:rsid w:val="0006032D"/>
    <w:rsid w:val="00064093"/>
    <w:rsid w:val="000652D3"/>
    <w:rsid w:val="000656EE"/>
    <w:rsid w:val="00065E40"/>
    <w:rsid w:val="00066CD3"/>
    <w:rsid w:val="00067BF3"/>
    <w:rsid w:val="00076075"/>
    <w:rsid w:val="00077994"/>
    <w:rsid w:val="000803BC"/>
    <w:rsid w:val="0008101C"/>
    <w:rsid w:val="00081AF7"/>
    <w:rsid w:val="00084BAE"/>
    <w:rsid w:val="0009408B"/>
    <w:rsid w:val="00096E8B"/>
    <w:rsid w:val="000A1DC5"/>
    <w:rsid w:val="000A2B30"/>
    <w:rsid w:val="000A377C"/>
    <w:rsid w:val="000A50D8"/>
    <w:rsid w:val="000A5871"/>
    <w:rsid w:val="000B0404"/>
    <w:rsid w:val="000B19D3"/>
    <w:rsid w:val="000C07E0"/>
    <w:rsid w:val="000C11F7"/>
    <w:rsid w:val="000C1529"/>
    <w:rsid w:val="000C2824"/>
    <w:rsid w:val="000C32D0"/>
    <w:rsid w:val="000C5C64"/>
    <w:rsid w:val="000D4A5C"/>
    <w:rsid w:val="000E4F98"/>
    <w:rsid w:val="000E5180"/>
    <w:rsid w:val="000E6601"/>
    <w:rsid w:val="000F0397"/>
    <w:rsid w:val="000F0C8E"/>
    <w:rsid w:val="000F3638"/>
    <w:rsid w:val="000F5C3C"/>
    <w:rsid w:val="000F66ED"/>
    <w:rsid w:val="000F7342"/>
    <w:rsid w:val="000F764B"/>
    <w:rsid w:val="00101056"/>
    <w:rsid w:val="00101057"/>
    <w:rsid w:val="001017FE"/>
    <w:rsid w:val="00103BD6"/>
    <w:rsid w:val="00104793"/>
    <w:rsid w:val="00105738"/>
    <w:rsid w:val="00106B06"/>
    <w:rsid w:val="00112DFB"/>
    <w:rsid w:val="001139B2"/>
    <w:rsid w:val="00115062"/>
    <w:rsid w:val="00115734"/>
    <w:rsid w:val="00116AC1"/>
    <w:rsid w:val="00117350"/>
    <w:rsid w:val="001233FC"/>
    <w:rsid w:val="0012701F"/>
    <w:rsid w:val="00131776"/>
    <w:rsid w:val="00132226"/>
    <w:rsid w:val="0013455A"/>
    <w:rsid w:val="00134B4E"/>
    <w:rsid w:val="00135809"/>
    <w:rsid w:val="001368B8"/>
    <w:rsid w:val="0013751F"/>
    <w:rsid w:val="00137D6C"/>
    <w:rsid w:val="0014017D"/>
    <w:rsid w:val="00140A48"/>
    <w:rsid w:val="0014180E"/>
    <w:rsid w:val="0014552A"/>
    <w:rsid w:val="0014782C"/>
    <w:rsid w:val="001507ED"/>
    <w:rsid w:val="00150D10"/>
    <w:rsid w:val="00152647"/>
    <w:rsid w:val="0015568D"/>
    <w:rsid w:val="0015742D"/>
    <w:rsid w:val="00157EBA"/>
    <w:rsid w:val="001613FF"/>
    <w:rsid w:val="0016141D"/>
    <w:rsid w:val="00163CC8"/>
    <w:rsid w:val="001671CA"/>
    <w:rsid w:val="00171A5B"/>
    <w:rsid w:val="00175DA9"/>
    <w:rsid w:val="00176A20"/>
    <w:rsid w:val="0017751C"/>
    <w:rsid w:val="00181DBB"/>
    <w:rsid w:val="00183C80"/>
    <w:rsid w:val="0018458F"/>
    <w:rsid w:val="00185213"/>
    <w:rsid w:val="00185317"/>
    <w:rsid w:val="0018549C"/>
    <w:rsid w:val="00185934"/>
    <w:rsid w:val="001876F7"/>
    <w:rsid w:val="001901C4"/>
    <w:rsid w:val="00191F8F"/>
    <w:rsid w:val="00194031"/>
    <w:rsid w:val="0019617A"/>
    <w:rsid w:val="00196C86"/>
    <w:rsid w:val="001A09D3"/>
    <w:rsid w:val="001A1259"/>
    <w:rsid w:val="001A4389"/>
    <w:rsid w:val="001B0E81"/>
    <w:rsid w:val="001B1493"/>
    <w:rsid w:val="001C2CF2"/>
    <w:rsid w:val="001C4247"/>
    <w:rsid w:val="001C5DCC"/>
    <w:rsid w:val="001D5AEC"/>
    <w:rsid w:val="001D6A6B"/>
    <w:rsid w:val="001E1323"/>
    <w:rsid w:val="001E2846"/>
    <w:rsid w:val="001F2CF4"/>
    <w:rsid w:val="00204C42"/>
    <w:rsid w:val="0020595B"/>
    <w:rsid w:val="002073EA"/>
    <w:rsid w:val="0021111F"/>
    <w:rsid w:val="00212055"/>
    <w:rsid w:val="00215662"/>
    <w:rsid w:val="0021578E"/>
    <w:rsid w:val="00217315"/>
    <w:rsid w:val="002175D8"/>
    <w:rsid w:val="00220163"/>
    <w:rsid w:val="00220AD6"/>
    <w:rsid w:val="002305EC"/>
    <w:rsid w:val="002331F8"/>
    <w:rsid w:val="00233A92"/>
    <w:rsid w:val="00234232"/>
    <w:rsid w:val="00236F1B"/>
    <w:rsid w:val="002440E9"/>
    <w:rsid w:val="0024727E"/>
    <w:rsid w:val="0025206E"/>
    <w:rsid w:val="002527A2"/>
    <w:rsid w:val="00256CFE"/>
    <w:rsid w:val="00260881"/>
    <w:rsid w:val="00260E95"/>
    <w:rsid w:val="0026511D"/>
    <w:rsid w:val="002653E2"/>
    <w:rsid w:val="00266815"/>
    <w:rsid w:val="002736F5"/>
    <w:rsid w:val="00275F71"/>
    <w:rsid w:val="00281C06"/>
    <w:rsid w:val="00284192"/>
    <w:rsid w:val="00285256"/>
    <w:rsid w:val="00287110"/>
    <w:rsid w:val="00287AB5"/>
    <w:rsid w:val="00287F22"/>
    <w:rsid w:val="00290CD1"/>
    <w:rsid w:val="00294A11"/>
    <w:rsid w:val="00294CC2"/>
    <w:rsid w:val="0029611D"/>
    <w:rsid w:val="00297929"/>
    <w:rsid w:val="002A00DF"/>
    <w:rsid w:val="002A0B81"/>
    <w:rsid w:val="002A28BD"/>
    <w:rsid w:val="002A403B"/>
    <w:rsid w:val="002A4423"/>
    <w:rsid w:val="002B0948"/>
    <w:rsid w:val="002B0AAF"/>
    <w:rsid w:val="002B0EB2"/>
    <w:rsid w:val="002B2E10"/>
    <w:rsid w:val="002B3257"/>
    <w:rsid w:val="002B39ED"/>
    <w:rsid w:val="002B4EE2"/>
    <w:rsid w:val="002B7A65"/>
    <w:rsid w:val="002C2BC4"/>
    <w:rsid w:val="002C39D8"/>
    <w:rsid w:val="002D1DA3"/>
    <w:rsid w:val="002D1DE6"/>
    <w:rsid w:val="002D35CA"/>
    <w:rsid w:val="002D3D0B"/>
    <w:rsid w:val="002D42A8"/>
    <w:rsid w:val="002D6741"/>
    <w:rsid w:val="002E7870"/>
    <w:rsid w:val="002E79A1"/>
    <w:rsid w:val="002F1547"/>
    <w:rsid w:val="002F1AC2"/>
    <w:rsid w:val="002F6B17"/>
    <w:rsid w:val="002F78C3"/>
    <w:rsid w:val="00303505"/>
    <w:rsid w:val="00305165"/>
    <w:rsid w:val="00305E38"/>
    <w:rsid w:val="0030638E"/>
    <w:rsid w:val="00307A2F"/>
    <w:rsid w:val="00307E56"/>
    <w:rsid w:val="003138E6"/>
    <w:rsid w:val="00315986"/>
    <w:rsid w:val="003161BC"/>
    <w:rsid w:val="003203EA"/>
    <w:rsid w:val="003222DC"/>
    <w:rsid w:val="003226A6"/>
    <w:rsid w:val="003231EC"/>
    <w:rsid w:val="00327ED5"/>
    <w:rsid w:val="00332658"/>
    <w:rsid w:val="00333D16"/>
    <w:rsid w:val="00335990"/>
    <w:rsid w:val="00337A2C"/>
    <w:rsid w:val="0034030A"/>
    <w:rsid w:val="00341A8C"/>
    <w:rsid w:val="00341D70"/>
    <w:rsid w:val="0034432E"/>
    <w:rsid w:val="0034703F"/>
    <w:rsid w:val="003505A3"/>
    <w:rsid w:val="00351999"/>
    <w:rsid w:val="00354075"/>
    <w:rsid w:val="00354182"/>
    <w:rsid w:val="00354422"/>
    <w:rsid w:val="00354596"/>
    <w:rsid w:val="003554DD"/>
    <w:rsid w:val="003613C0"/>
    <w:rsid w:val="00362A49"/>
    <w:rsid w:val="0036372F"/>
    <w:rsid w:val="00367960"/>
    <w:rsid w:val="0037157F"/>
    <w:rsid w:val="0037400F"/>
    <w:rsid w:val="00380FD1"/>
    <w:rsid w:val="00381064"/>
    <w:rsid w:val="00381D59"/>
    <w:rsid w:val="00383267"/>
    <w:rsid w:val="00383577"/>
    <w:rsid w:val="003836A3"/>
    <w:rsid w:val="00385CFF"/>
    <w:rsid w:val="00391006"/>
    <w:rsid w:val="003918CE"/>
    <w:rsid w:val="00394E6E"/>
    <w:rsid w:val="00396545"/>
    <w:rsid w:val="003A0BC4"/>
    <w:rsid w:val="003A1F9D"/>
    <w:rsid w:val="003A3179"/>
    <w:rsid w:val="003A7AF1"/>
    <w:rsid w:val="003B1246"/>
    <w:rsid w:val="003B2A49"/>
    <w:rsid w:val="003B3086"/>
    <w:rsid w:val="003B34D4"/>
    <w:rsid w:val="003B396B"/>
    <w:rsid w:val="003B4E10"/>
    <w:rsid w:val="003B6D90"/>
    <w:rsid w:val="003B74E4"/>
    <w:rsid w:val="003B7B49"/>
    <w:rsid w:val="003C0DFD"/>
    <w:rsid w:val="003C2BBA"/>
    <w:rsid w:val="003C369C"/>
    <w:rsid w:val="003C43DD"/>
    <w:rsid w:val="003C4A09"/>
    <w:rsid w:val="003C4ABD"/>
    <w:rsid w:val="003D0C8B"/>
    <w:rsid w:val="003D0F23"/>
    <w:rsid w:val="003D1124"/>
    <w:rsid w:val="003D48AB"/>
    <w:rsid w:val="003D635E"/>
    <w:rsid w:val="003D6B1C"/>
    <w:rsid w:val="003E1055"/>
    <w:rsid w:val="003E4474"/>
    <w:rsid w:val="003F0075"/>
    <w:rsid w:val="003F07CE"/>
    <w:rsid w:val="003F248C"/>
    <w:rsid w:val="003F30F3"/>
    <w:rsid w:val="003F5076"/>
    <w:rsid w:val="00402635"/>
    <w:rsid w:val="00403685"/>
    <w:rsid w:val="00404DA8"/>
    <w:rsid w:val="00406322"/>
    <w:rsid w:val="00406B72"/>
    <w:rsid w:val="004105F4"/>
    <w:rsid w:val="00410719"/>
    <w:rsid w:val="004144F4"/>
    <w:rsid w:val="00415732"/>
    <w:rsid w:val="00415AEF"/>
    <w:rsid w:val="0041659D"/>
    <w:rsid w:val="0041696F"/>
    <w:rsid w:val="004205B3"/>
    <w:rsid w:val="00420EDA"/>
    <w:rsid w:val="00420F15"/>
    <w:rsid w:val="00424F4B"/>
    <w:rsid w:val="00426C2A"/>
    <w:rsid w:val="004276B2"/>
    <w:rsid w:val="00431092"/>
    <w:rsid w:val="0043115C"/>
    <w:rsid w:val="00432733"/>
    <w:rsid w:val="00432EE0"/>
    <w:rsid w:val="00435665"/>
    <w:rsid w:val="00441C09"/>
    <w:rsid w:val="0044489A"/>
    <w:rsid w:val="00444D21"/>
    <w:rsid w:val="004469A8"/>
    <w:rsid w:val="0044741C"/>
    <w:rsid w:val="0044787E"/>
    <w:rsid w:val="00450752"/>
    <w:rsid w:val="00454211"/>
    <w:rsid w:val="0045475F"/>
    <w:rsid w:val="0045498F"/>
    <w:rsid w:val="004551CC"/>
    <w:rsid w:val="00456267"/>
    <w:rsid w:val="004630C2"/>
    <w:rsid w:val="00464503"/>
    <w:rsid w:val="0046641F"/>
    <w:rsid w:val="004667B2"/>
    <w:rsid w:val="00470C7D"/>
    <w:rsid w:val="00474DFA"/>
    <w:rsid w:val="0047648F"/>
    <w:rsid w:val="0048231B"/>
    <w:rsid w:val="0048666D"/>
    <w:rsid w:val="004909EA"/>
    <w:rsid w:val="00493010"/>
    <w:rsid w:val="004937A5"/>
    <w:rsid w:val="00495355"/>
    <w:rsid w:val="004A0C4E"/>
    <w:rsid w:val="004A4EA5"/>
    <w:rsid w:val="004A5DDD"/>
    <w:rsid w:val="004A7A2E"/>
    <w:rsid w:val="004B29F5"/>
    <w:rsid w:val="004B3A00"/>
    <w:rsid w:val="004B4BFA"/>
    <w:rsid w:val="004B64B0"/>
    <w:rsid w:val="004B6CF0"/>
    <w:rsid w:val="004B6F97"/>
    <w:rsid w:val="004B71CF"/>
    <w:rsid w:val="004C160E"/>
    <w:rsid w:val="004C1A13"/>
    <w:rsid w:val="004C2ACF"/>
    <w:rsid w:val="004C32C9"/>
    <w:rsid w:val="004C3725"/>
    <w:rsid w:val="004C3B95"/>
    <w:rsid w:val="004C4EB2"/>
    <w:rsid w:val="004C7BEB"/>
    <w:rsid w:val="004C7CDD"/>
    <w:rsid w:val="004D393C"/>
    <w:rsid w:val="004D479B"/>
    <w:rsid w:val="004E0D7D"/>
    <w:rsid w:val="004E0F82"/>
    <w:rsid w:val="004E7EFE"/>
    <w:rsid w:val="004F11E0"/>
    <w:rsid w:val="004F50FC"/>
    <w:rsid w:val="0050206B"/>
    <w:rsid w:val="00504EDB"/>
    <w:rsid w:val="00507040"/>
    <w:rsid w:val="00507530"/>
    <w:rsid w:val="005108BE"/>
    <w:rsid w:val="005144E4"/>
    <w:rsid w:val="00515DB9"/>
    <w:rsid w:val="00516A39"/>
    <w:rsid w:val="00523485"/>
    <w:rsid w:val="005249D7"/>
    <w:rsid w:val="00525088"/>
    <w:rsid w:val="0053191E"/>
    <w:rsid w:val="00532180"/>
    <w:rsid w:val="0053239F"/>
    <w:rsid w:val="00532CF3"/>
    <w:rsid w:val="00542222"/>
    <w:rsid w:val="00545332"/>
    <w:rsid w:val="005475A1"/>
    <w:rsid w:val="005513CD"/>
    <w:rsid w:val="00553591"/>
    <w:rsid w:val="00554A32"/>
    <w:rsid w:val="00556B0C"/>
    <w:rsid w:val="00572564"/>
    <w:rsid w:val="00583139"/>
    <w:rsid w:val="00584647"/>
    <w:rsid w:val="0059136F"/>
    <w:rsid w:val="00591A41"/>
    <w:rsid w:val="00593B6F"/>
    <w:rsid w:val="00594785"/>
    <w:rsid w:val="00594A9F"/>
    <w:rsid w:val="00594FA4"/>
    <w:rsid w:val="00595B83"/>
    <w:rsid w:val="00595F7E"/>
    <w:rsid w:val="0059685E"/>
    <w:rsid w:val="005A0E78"/>
    <w:rsid w:val="005A2256"/>
    <w:rsid w:val="005A431B"/>
    <w:rsid w:val="005A7183"/>
    <w:rsid w:val="005B5456"/>
    <w:rsid w:val="005B5BA6"/>
    <w:rsid w:val="005C054E"/>
    <w:rsid w:val="005C19D6"/>
    <w:rsid w:val="005C211E"/>
    <w:rsid w:val="005C7941"/>
    <w:rsid w:val="005D013F"/>
    <w:rsid w:val="005D3EED"/>
    <w:rsid w:val="005D4EFA"/>
    <w:rsid w:val="005E06AB"/>
    <w:rsid w:val="005E0897"/>
    <w:rsid w:val="005E2E53"/>
    <w:rsid w:val="005E69E3"/>
    <w:rsid w:val="005E6D02"/>
    <w:rsid w:val="005F61F5"/>
    <w:rsid w:val="005F7C49"/>
    <w:rsid w:val="00601E14"/>
    <w:rsid w:val="00602D6C"/>
    <w:rsid w:val="00602E8A"/>
    <w:rsid w:val="00605660"/>
    <w:rsid w:val="00607E47"/>
    <w:rsid w:val="006103A4"/>
    <w:rsid w:val="006119F2"/>
    <w:rsid w:val="0061305E"/>
    <w:rsid w:val="00614681"/>
    <w:rsid w:val="0062079B"/>
    <w:rsid w:val="0062088D"/>
    <w:rsid w:val="00623B3F"/>
    <w:rsid w:val="00625BBD"/>
    <w:rsid w:val="00626969"/>
    <w:rsid w:val="006274AE"/>
    <w:rsid w:val="00627DAB"/>
    <w:rsid w:val="006315BB"/>
    <w:rsid w:val="006321DD"/>
    <w:rsid w:val="0063341B"/>
    <w:rsid w:val="006347C2"/>
    <w:rsid w:val="00636398"/>
    <w:rsid w:val="00636993"/>
    <w:rsid w:val="00637F68"/>
    <w:rsid w:val="006446D3"/>
    <w:rsid w:val="0064597F"/>
    <w:rsid w:val="00650990"/>
    <w:rsid w:val="0065161A"/>
    <w:rsid w:val="006579AC"/>
    <w:rsid w:val="006619E2"/>
    <w:rsid w:val="006620EE"/>
    <w:rsid w:val="00662EBE"/>
    <w:rsid w:val="00664659"/>
    <w:rsid w:val="00665AFA"/>
    <w:rsid w:val="0066719E"/>
    <w:rsid w:val="00667DE4"/>
    <w:rsid w:val="00673DA2"/>
    <w:rsid w:val="00677B4A"/>
    <w:rsid w:val="0068190C"/>
    <w:rsid w:val="0068194C"/>
    <w:rsid w:val="006820F1"/>
    <w:rsid w:val="006856ED"/>
    <w:rsid w:val="00685CEB"/>
    <w:rsid w:val="006A016A"/>
    <w:rsid w:val="006A0702"/>
    <w:rsid w:val="006A28E0"/>
    <w:rsid w:val="006A53D5"/>
    <w:rsid w:val="006B5CB5"/>
    <w:rsid w:val="006B653B"/>
    <w:rsid w:val="006B6626"/>
    <w:rsid w:val="006C05CD"/>
    <w:rsid w:val="006C09EF"/>
    <w:rsid w:val="006C2218"/>
    <w:rsid w:val="006C7F5A"/>
    <w:rsid w:val="006D0430"/>
    <w:rsid w:val="006D0F46"/>
    <w:rsid w:val="006D2563"/>
    <w:rsid w:val="006D383E"/>
    <w:rsid w:val="006D3B1F"/>
    <w:rsid w:val="006D3DA2"/>
    <w:rsid w:val="006D6411"/>
    <w:rsid w:val="006D7845"/>
    <w:rsid w:val="006D7AA8"/>
    <w:rsid w:val="006E4869"/>
    <w:rsid w:val="006E6498"/>
    <w:rsid w:val="006F7FB4"/>
    <w:rsid w:val="0070241C"/>
    <w:rsid w:val="0070251E"/>
    <w:rsid w:val="00702859"/>
    <w:rsid w:val="007058BB"/>
    <w:rsid w:val="00706555"/>
    <w:rsid w:val="007079B0"/>
    <w:rsid w:val="007124B5"/>
    <w:rsid w:val="0071482F"/>
    <w:rsid w:val="007177EE"/>
    <w:rsid w:val="0072204F"/>
    <w:rsid w:val="00725FCE"/>
    <w:rsid w:val="00726302"/>
    <w:rsid w:val="00726481"/>
    <w:rsid w:val="00727576"/>
    <w:rsid w:val="007309F7"/>
    <w:rsid w:val="00732AEC"/>
    <w:rsid w:val="00734133"/>
    <w:rsid w:val="0073533B"/>
    <w:rsid w:val="00735C2C"/>
    <w:rsid w:val="007407A8"/>
    <w:rsid w:val="0074236F"/>
    <w:rsid w:val="0074460D"/>
    <w:rsid w:val="00744A8D"/>
    <w:rsid w:val="00746323"/>
    <w:rsid w:val="00746DC1"/>
    <w:rsid w:val="007510B6"/>
    <w:rsid w:val="00752840"/>
    <w:rsid w:val="00753C15"/>
    <w:rsid w:val="00761665"/>
    <w:rsid w:val="0076301B"/>
    <w:rsid w:val="007648D1"/>
    <w:rsid w:val="00772938"/>
    <w:rsid w:val="00772EC5"/>
    <w:rsid w:val="00776057"/>
    <w:rsid w:val="0077739E"/>
    <w:rsid w:val="007808B4"/>
    <w:rsid w:val="007808D3"/>
    <w:rsid w:val="00780A52"/>
    <w:rsid w:val="00782B15"/>
    <w:rsid w:val="00784371"/>
    <w:rsid w:val="00787212"/>
    <w:rsid w:val="0079159A"/>
    <w:rsid w:val="00795573"/>
    <w:rsid w:val="007971C8"/>
    <w:rsid w:val="007A0FDA"/>
    <w:rsid w:val="007A201B"/>
    <w:rsid w:val="007A306B"/>
    <w:rsid w:val="007A3C60"/>
    <w:rsid w:val="007A43FD"/>
    <w:rsid w:val="007A5777"/>
    <w:rsid w:val="007A732F"/>
    <w:rsid w:val="007A74D0"/>
    <w:rsid w:val="007B1B15"/>
    <w:rsid w:val="007B34BD"/>
    <w:rsid w:val="007B5E89"/>
    <w:rsid w:val="007B749F"/>
    <w:rsid w:val="007C099B"/>
    <w:rsid w:val="007C23CE"/>
    <w:rsid w:val="007C55AD"/>
    <w:rsid w:val="007D2780"/>
    <w:rsid w:val="007D6F7E"/>
    <w:rsid w:val="007E360C"/>
    <w:rsid w:val="007E57B9"/>
    <w:rsid w:val="007E6526"/>
    <w:rsid w:val="007F1AB1"/>
    <w:rsid w:val="007F20A7"/>
    <w:rsid w:val="007F2495"/>
    <w:rsid w:val="007F2F4F"/>
    <w:rsid w:val="007F38F7"/>
    <w:rsid w:val="007F6BC3"/>
    <w:rsid w:val="007F6C81"/>
    <w:rsid w:val="007F767E"/>
    <w:rsid w:val="00800107"/>
    <w:rsid w:val="008016A7"/>
    <w:rsid w:val="00801ECA"/>
    <w:rsid w:val="0080358F"/>
    <w:rsid w:val="00805CD7"/>
    <w:rsid w:val="00811349"/>
    <w:rsid w:val="00812D25"/>
    <w:rsid w:val="0081440A"/>
    <w:rsid w:val="00814C63"/>
    <w:rsid w:val="00816FF4"/>
    <w:rsid w:val="00820A2F"/>
    <w:rsid w:val="00820CB8"/>
    <w:rsid w:val="00821A32"/>
    <w:rsid w:val="00825777"/>
    <w:rsid w:val="00826687"/>
    <w:rsid w:val="00831282"/>
    <w:rsid w:val="00831CC0"/>
    <w:rsid w:val="0083272C"/>
    <w:rsid w:val="008336B0"/>
    <w:rsid w:val="00834C48"/>
    <w:rsid w:val="008406A9"/>
    <w:rsid w:val="00842C70"/>
    <w:rsid w:val="00842E28"/>
    <w:rsid w:val="00843C89"/>
    <w:rsid w:val="00853266"/>
    <w:rsid w:val="008535FE"/>
    <w:rsid w:val="00854D7A"/>
    <w:rsid w:val="0086001F"/>
    <w:rsid w:val="00864DBF"/>
    <w:rsid w:val="008651CD"/>
    <w:rsid w:val="00870C49"/>
    <w:rsid w:val="00870F7A"/>
    <w:rsid w:val="00875963"/>
    <w:rsid w:val="0087706A"/>
    <w:rsid w:val="00877639"/>
    <w:rsid w:val="0088074B"/>
    <w:rsid w:val="008847FA"/>
    <w:rsid w:val="008860EE"/>
    <w:rsid w:val="008910F9"/>
    <w:rsid w:val="00892423"/>
    <w:rsid w:val="00892EA5"/>
    <w:rsid w:val="008935E6"/>
    <w:rsid w:val="00893F17"/>
    <w:rsid w:val="00895FA5"/>
    <w:rsid w:val="008962CF"/>
    <w:rsid w:val="0089691F"/>
    <w:rsid w:val="00897771"/>
    <w:rsid w:val="008A0081"/>
    <w:rsid w:val="008A024B"/>
    <w:rsid w:val="008A2A5F"/>
    <w:rsid w:val="008A5A77"/>
    <w:rsid w:val="008B0450"/>
    <w:rsid w:val="008B076C"/>
    <w:rsid w:val="008B10B5"/>
    <w:rsid w:val="008B2706"/>
    <w:rsid w:val="008B5BC2"/>
    <w:rsid w:val="008D0F4C"/>
    <w:rsid w:val="008D11BB"/>
    <w:rsid w:val="008D15B6"/>
    <w:rsid w:val="008D1E6F"/>
    <w:rsid w:val="008D23DD"/>
    <w:rsid w:val="008D2CBA"/>
    <w:rsid w:val="008D4F94"/>
    <w:rsid w:val="008D538C"/>
    <w:rsid w:val="008D55EC"/>
    <w:rsid w:val="008E091C"/>
    <w:rsid w:val="008E3C90"/>
    <w:rsid w:val="008E7650"/>
    <w:rsid w:val="008F1316"/>
    <w:rsid w:val="008F26F3"/>
    <w:rsid w:val="008F39D9"/>
    <w:rsid w:val="008F3B6F"/>
    <w:rsid w:val="008F504F"/>
    <w:rsid w:val="00900B1F"/>
    <w:rsid w:val="009017F7"/>
    <w:rsid w:val="00905BA5"/>
    <w:rsid w:val="00907A0B"/>
    <w:rsid w:val="00914B29"/>
    <w:rsid w:val="009173F6"/>
    <w:rsid w:val="00917D25"/>
    <w:rsid w:val="00925F89"/>
    <w:rsid w:val="0092735A"/>
    <w:rsid w:val="00930162"/>
    <w:rsid w:val="0093530F"/>
    <w:rsid w:val="00936A7C"/>
    <w:rsid w:val="00941DE6"/>
    <w:rsid w:val="00946693"/>
    <w:rsid w:val="0094787F"/>
    <w:rsid w:val="00947D05"/>
    <w:rsid w:val="00952077"/>
    <w:rsid w:val="00952112"/>
    <w:rsid w:val="0095247D"/>
    <w:rsid w:val="00952FF1"/>
    <w:rsid w:val="00953718"/>
    <w:rsid w:val="00954319"/>
    <w:rsid w:val="00954AD7"/>
    <w:rsid w:val="0096309D"/>
    <w:rsid w:val="009653DC"/>
    <w:rsid w:val="009658A5"/>
    <w:rsid w:val="0096681E"/>
    <w:rsid w:val="00967273"/>
    <w:rsid w:val="00975C2C"/>
    <w:rsid w:val="00975D90"/>
    <w:rsid w:val="009761AF"/>
    <w:rsid w:val="00980F33"/>
    <w:rsid w:val="00987A98"/>
    <w:rsid w:val="00991038"/>
    <w:rsid w:val="00992841"/>
    <w:rsid w:val="009A04FC"/>
    <w:rsid w:val="009A126F"/>
    <w:rsid w:val="009A1559"/>
    <w:rsid w:val="009A18AF"/>
    <w:rsid w:val="009A1EF2"/>
    <w:rsid w:val="009A272B"/>
    <w:rsid w:val="009A2E33"/>
    <w:rsid w:val="009A4591"/>
    <w:rsid w:val="009A4CFD"/>
    <w:rsid w:val="009B3B31"/>
    <w:rsid w:val="009B434A"/>
    <w:rsid w:val="009B4CFE"/>
    <w:rsid w:val="009B575C"/>
    <w:rsid w:val="009C13CD"/>
    <w:rsid w:val="009C1746"/>
    <w:rsid w:val="009C239C"/>
    <w:rsid w:val="009D070C"/>
    <w:rsid w:val="009D07C2"/>
    <w:rsid w:val="009D278B"/>
    <w:rsid w:val="009D3BFB"/>
    <w:rsid w:val="009E173E"/>
    <w:rsid w:val="009E3489"/>
    <w:rsid w:val="009E6B6E"/>
    <w:rsid w:val="009E726B"/>
    <w:rsid w:val="009E7558"/>
    <w:rsid w:val="009F148F"/>
    <w:rsid w:val="009F3280"/>
    <w:rsid w:val="009F3D42"/>
    <w:rsid w:val="009F4785"/>
    <w:rsid w:val="009F4835"/>
    <w:rsid w:val="009F6632"/>
    <w:rsid w:val="009F70EF"/>
    <w:rsid w:val="00A024C5"/>
    <w:rsid w:val="00A04937"/>
    <w:rsid w:val="00A0578A"/>
    <w:rsid w:val="00A05B50"/>
    <w:rsid w:val="00A06538"/>
    <w:rsid w:val="00A12EF9"/>
    <w:rsid w:val="00A132A0"/>
    <w:rsid w:val="00A1356F"/>
    <w:rsid w:val="00A143DB"/>
    <w:rsid w:val="00A1554F"/>
    <w:rsid w:val="00A168B0"/>
    <w:rsid w:val="00A213EF"/>
    <w:rsid w:val="00A21EA1"/>
    <w:rsid w:val="00A23230"/>
    <w:rsid w:val="00A43283"/>
    <w:rsid w:val="00A43CCD"/>
    <w:rsid w:val="00A4426A"/>
    <w:rsid w:val="00A44D63"/>
    <w:rsid w:val="00A475C5"/>
    <w:rsid w:val="00A47A40"/>
    <w:rsid w:val="00A47D90"/>
    <w:rsid w:val="00A50A10"/>
    <w:rsid w:val="00A5126D"/>
    <w:rsid w:val="00A51FD3"/>
    <w:rsid w:val="00A51FEC"/>
    <w:rsid w:val="00A52D81"/>
    <w:rsid w:val="00A537B4"/>
    <w:rsid w:val="00A53FD8"/>
    <w:rsid w:val="00A56034"/>
    <w:rsid w:val="00A5714A"/>
    <w:rsid w:val="00A611A7"/>
    <w:rsid w:val="00A617F4"/>
    <w:rsid w:val="00A63C38"/>
    <w:rsid w:val="00A64329"/>
    <w:rsid w:val="00A712AB"/>
    <w:rsid w:val="00A770B6"/>
    <w:rsid w:val="00A81B0B"/>
    <w:rsid w:val="00A8369E"/>
    <w:rsid w:val="00A84614"/>
    <w:rsid w:val="00A876E5"/>
    <w:rsid w:val="00A91184"/>
    <w:rsid w:val="00A92915"/>
    <w:rsid w:val="00A956AA"/>
    <w:rsid w:val="00A96551"/>
    <w:rsid w:val="00A9660A"/>
    <w:rsid w:val="00AA00EC"/>
    <w:rsid w:val="00AA0403"/>
    <w:rsid w:val="00AA0545"/>
    <w:rsid w:val="00AA0685"/>
    <w:rsid w:val="00AA7DBC"/>
    <w:rsid w:val="00AB7929"/>
    <w:rsid w:val="00AC06DA"/>
    <w:rsid w:val="00AC1250"/>
    <w:rsid w:val="00AC56F0"/>
    <w:rsid w:val="00AC59AC"/>
    <w:rsid w:val="00AC65A6"/>
    <w:rsid w:val="00AC6BC4"/>
    <w:rsid w:val="00AD0FF1"/>
    <w:rsid w:val="00AD21C8"/>
    <w:rsid w:val="00AD6138"/>
    <w:rsid w:val="00AE3F9F"/>
    <w:rsid w:val="00AE4E3A"/>
    <w:rsid w:val="00AE79D8"/>
    <w:rsid w:val="00AF125F"/>
    <w:rsid w:val="00AF2472"/>
    <w:rsid w:val="00AF5B44"/>
    <w:rsid w:val="00AF5D92"/>
    <w:rsid w:val="00AF7580"/>
    <w:rsid w:val="00AF7660"/>
    <w:rsid w:val="00B035EF"/>
    <w:rsid w:val="00B04EA3"/>
    <w:rsid w:val="00B05430"/>
    <w:rsid w:val="00B0687D"/>
    <w:rsid w:val="00B071B9"/>
    <w:rsid w:val="00B077F9"/>
    <w:rsid w:val="00B10AE6"/>
    <w:rsid w:val="00B13D04"/>
    <w:rsid w:val="00B13E46"/>
    <w:rsid w:val="00B16B74"/>
    <w:rsid w:val="00B20A86"/>
    <w:rsid w:val="00B213E1"/>
    <w:rsid w:val="00B23543"/>
    <w:rsid w:val="00B255F4"/>
    <w:rsid w:val="00B30840"/>
    <w:rsid w:val="00B35747"/>
    <w:rsid w:val="00B379A3"/>
    <w:rsid w:val="00B41FD1"/>
    <w:rsid w:val="00B42AE0"/>
    <w:rsid w:val="00B434FA"/>
    <w:rsid w:val="00B46607"/>
    <w:rsid w:val="00B507C9"/>
    <w:rsid w:val="00B51EFE"/>
    <w:rsid w:val="00B52B6C"/>
    <w:rsid w:val="00B547B9"/>
    <w:rsid w:val="00B57E7E"/>
    <w:rsid w:val="00B62221"/>
    <w:rsid w:val="00B70D3A"/>
    <w:rsid w:val="00B7221D"/>
    <w:rsid w:val="00B7304F"/>
    <w:rsid w:val="00B732DF"/>
    <w:rsid w:val="00B7441C"/>
    <w:rsid w:val="00B75720"/>
    <w:rsid w:val="00B768C5"/>
    <w:rsid w:val="00B769A6"/>
    <w:rsid w:val="00B81765"/>
    <w:rsid w:val="00B83675"/>
    <w:rsid w:val="00B83D06"/>
    <w:rsid w:val="00B8537C"/>
    <w:rsid w:val="00B85687"/>
    <w:rsid w:val="00B86507"/>
    <w:rsid w:val="00B93BF2"/>
    <w:rsid w:val="00BA2289"/>
    <w:rsid w:val="00BA5949"/>
    <w:rsid w:val="00BA5EE7"/>
    <w:rsid w:val="00BA701F"/>
    <w:rsid w:val="00BA76CE"/>
    <w:rsid w:val="00BB1567"/>
    <w:rsid w:val="00BB3128"/>
    <w:rsid w:val="00BC0FE5"/>
    <w:rsid w:val="00BC14FA"/>
    <w:rsid w:val="00BC3EC0"/>
    <w:rsid w:val="00BC59E5"/>
    <w:rsid w:val="00BC6E52"/>
    <w:rsid w:val="00BD3326"/>
    <w:rsid w:val="00BD4177"/>
    <w:rsid w:val="00BD5C18"/>
    <w:rsid w:val="00BD6B4D"/>
    <w:rsid w:val="00BE1458"/>
    <w:rsid w:val="00BE1CB3"/>
    <w:rsid w:val="00BF202F"/>
    <w:rsid w:val="00BF2A66"/>
    <w:rsid w:val="00BF56FA"/>
    <w:rsid w:val="00C03CBD"/>
    <w:rsid w:val="00C049C2"/>
    <w:rsid w:val="00C049F7"/>
    <w:rsid w:val="00C05C91"/>
    <w:rsid w:val="00C117A1"/>
    <w:rsid w:val="00C11885"/>
    <w:rsid w:val="00C14EE4"/>
    <w:rsid w:val="00C15CC9"/>
    <w:rsid w:val="00C15D8C"/>
    <w:rsid w:val="00C20468"/>
    <w:rsid w:val="00C22ACB"/>
    <w:rsid w:val="00C26110"/>
    <w:rsid w:val="00C26F0B"/>
    <w:rsid w:val="00C33E7C"/>
    <w:rsid w:val="00C344F9"/>
    <w:rsid w:val="00C34A81"/>
    <w:rsid w:val="00C40458"/>
    <w:rsid w:val="00C448F0"/>
    <w:rsid w:val="00C47192"/>
    <w:rsid w:val="00C473C5"/>
    <w:rsid w:val="00C47D8F"/>
    <w:rsid w:val="00C50AFD"/>
    <w:rsid w:val="00C51BD3"/>
    <w:rsid w:val="00C53E01"/>
    <w:rsid w:val="00C56BC6"/>
    <w:rsid w:val="00C57DA2"/>
    <w:rsid w:val="00C60934"/>
    <w:rsid w:val="00C635D8"/>
    <w:rsid w:val="00C66B07"/>
    <w:rsid w:val="00C67C73"/>
    <w:rsid w:val="00C67DAE"/>
    <w:rsid w:val="00C70443"/>
    <w:rsid w:val="00C70499"/>
    <w:rsid w:val="00C70619"/>
    <w:rsid w:val="00C707FE"/>
    <w:rsid w:val="00C70D0D"/>
    <w:rsid w:val="00C711C5"/>
    <w:rsid w:val="00C75203"/>
    <w:rsid w:val="00C772D0"/>
    <w:rsid w:val="00C840E3"/>
    <w:rsid w:val="00C861C8"/>
    <w:rsid w:val="00C92D65"/>
    <w:rsid w:val="00C96957"/>
    <w:rsid w:val="00CA1EA9"/>
    <w:rsid w:val="00CA22A6"/>
    <w:rsid w:val="00CB23E2"/>
    <w:rsid w:val="00CB62AF"/>
    <w:rsid w:val="00CB64DE"/>
    <w:rsid w:val="00CC4B18"/>
    <w:rsid w:val="00CC6674"/>
    <w:rsid w:val="00CC707D"/>
    <w:rsid w:val="00CD3953"/>
    <w:rsid w:val="00CD42CC"/>
    <w:rsid w:val="00CD575B"/>
    <w:rsid w:val="00CD5B2E"/>
    <w:rsid w:val="00CE0DAC"/>
    <w:rsid w:val="00CE1394"/>
    <w:rsid w:val="00CE3ABF"/>
    <w:rsid w:val="00CE5769"/>
    <w:rsid w:val="00CF4479"/>
    <w:rsid w:val="00CF45E0"/>
    <w:rsid w:val="00CF70A4"/>
    <w:rsid w:val="00D01FFE"/>
    <w:rsid w:val="00D03124"/>
    <w:rsid w:val="00D03B17"/>
    <w:rsid w:val="00D058E5"/>
    <w:rsid w:val="00D07E76"/>
    <w:rsid w:val="00D124AA"/>
    <w:rsid w:val="00D1340B"/>
    <w:rsid w:val="00D14F87"/>
    <w:rsid w:val="00D20321"/>
    <w:rsid w:val="00D21C86"/>
    <w:rsid w:val="00D21EE9"/>
    <w:rsid w:val="00D23334"/>
    <w:rsid w:val="00D25EED"/>
    <w:rsid w:val="00D267D0"/>
    <w:rsid w:val="00D27371"/>
    <w:rsid w:val="00D321C9"/>
    <w:rsid w:val="00D352FF"/>
    <w:rsid w:val="00D3570B"/>
    <w:rsid w:val="00D36558"/>
    <w:rsid w:val="00D43865"/>
    <w:rsid w:val="00D44170"/>
    <w:rsid w:val="00D530B2"/>
    <w:rsid w:val="00D54540"/>
    <w:rsid w:val="00D55A73"/>
    <w:rsid w:val="00D60734"/>
    <w:rsid w:val="00D613EA"/>
    <w:rsid w:val="00D61A54"/>
    <w:rsid w:val="00D65FC0"/>
    <w:rsid w:val="00D66613"/>
    <w:rsid w:val="00D66AC9"/>
    <w:rsid w:val="00D7154D"/>
    <w:rsid w:val="00D732CD"/>
    <w:rsid w:val="00D73B48"/>
    <w:rsid w:val="00D753D5"/>
    <w:rsid w:val="00D80759"/>
    <w:rsid w:val="00D81B00"/>
    <w:rsid w:val="00D84298"/>
    <w:rsid w:val="00D84897"/>
    <w:rsid w:val="00D863B1"/>
    <w:rsid w:val="00D8652B"/>
    <w:rsid w:val="00D86CF9"/>
    <w:rsid w:val="00D871B9"/>
    <w:rsid w:val="00D87BB7"/>
    <w:rsid w:val="00D90337"/>
    <w:rsid w:val="00D909CC"/>
    <w:rsid w:val="00D93ED3"/>
    <w:rsid w:val="00D96B1F"/>
    <w:rsid w:val="00DA1FCE"/>
    <w:rsid w:val="00DA41C9"/>
    <w:rsid w:val="00DA4C11"/>
    <w:rsid w:val="00DA62C3"/>
    <w:rsid w:val="00DA6A6B"/>
    <w:rsid w:val="00DA73E4"/>
    <w:rsid w:val="00DB174B"/>
    <w:rsid w:val="00DB31E0"/>
    <w:rsid w:val="00DB45ED"/>
    <w:rsid w:val="00DB4663"/>
    <w:rsid w:val="00DB4916"/>
    <w:rsid w:val="00DB635F"/>
    <w:rsid w:val="00DC2C08"/>
    <w:rsid w:val="00DC3E5A"/>
    <w:rsid w:val="00DC4A93"/>
    <w:rsid w:val="00DC50B0"/>
    <w:rsid w:val="00DC6B78"/>
    <w:rsid w:val="00DC7B6A"/>
    <w:rsid w:val="00DD1C3A"/>
    <w:rsid w:val="00DD2EBE"/>
    <w:rsid w:val="00DD3996"/>
    <w:rsid w:val="00DD399F"/>
    <w:rsid w:val="00DE0775"/>
    <w:rsid w:val="00DE3A8A"/>
    <w:rsid w:val="00DF39FA"/>
    <w:rsid w:val="00E02D2D"/>
    <w:rsid w:val="00E0372C"/>
    <w:rsid w:val="00E067DE"/>
    <w:rsid w:val="00E07389"/>
    <w:rsid w:val="00E14A37"/>
    <w:rsid w:val="00E17FE5"/>
    <w:rsid w:val="00E2219B"/>
    <w:rsid w:val="00E306AE"/>
    <w:rsid w:val="00E325F3"/>
    <w:rsid w:val="00E402D9"/>
    <w:rsid w:val="00E4563E"/>
    <w:rsid w:val="00E45902"/>
    <w:rsid w:val="00E45B16"/>
    <w:rsid w:val="00E45BF3"/>
    <w:rsid w:val="00E4741D"/>
    <w:rsid w:val="00E479C5"/>
    <w:rsid w:val="00E50213"/>
    <w:rsid w:val="00E51298"/>
    <w:rsid w:val="00E52D81"/>
    <w:rsid w:val="00E53F07"/>
    <w:rsid w:val="00E53F96"/>
    <w:rsid w:val="00E54946"/>
    <w:rsid w:val="00E576AC"/>
    <w:rsid w:val="00E63900"/>
    <w:rsid w:val="00E63B48"/>
    <w:rsid w:val="00E66DB2"/>
    <w:rsid w:val="00E678EB"/>
    <w:rsid w:val="00E710E9"/>
    <w:rsid w:val="00E7198B"/>
    <w:rsid w:val="00E72133"/>
    <w:rsid w:val="00E756C4"/>
    <w:rsid w:val="00E75710"/>
    <w:rsid w:val="00E77DED"/>
    <w:rsid w:val="00E81359"/>
    <w:rsid w:val="00E84030"/>
    <w:rsid w:val="00E91F14"/>
    <w:rsid w:val="00EA41B6"/>
    <w:rsid w:val="00EA4575"/>
    <w:rsid w:val="00EA6E58"/>
    <w:rsid w:val="00EA74CF"/>
    <w:rsid w:val="00EA7D85"/>
    <w:rsid w:val="00EB1F97"/>
    <w:rsid w:val="00EB2C84"/>
    <w:rsid w:val="00EB4560"/>
    <w:rsid w:val="00EC1373"/>
    <w:rsid w:val="00EC1AC3"/>
    <w:rsid w:val="00EC29C1"/>
    <w:rsid w:val="00EC3C2C"/>
    <w:rsid w:val="00ED2E88"/>
    <w:rsid w:val="00ED5B6F"/>
    <w:rsid w:val="00ED5F7B"/>
    <w:rsid w:val="00ED6FEE"/>
    <w:rsid w:val="00EE0030"/>
    <w:rsid w:val="00EE3E4C"/>
    <w:rsid w:val="00EF056D"/>
    <w:rsid w:val="00EF0B9C"/>
    <w:rsid w:val="00EF5B37"/>
    <w:rsid w:val="00F02B26"/>
    <w:rsid w:val="00F0457A"/>
    <w:rsid w:val="00F04E52"/>
    <w:rsid w:val="00F128F8"/>
    <w:rsid w:val="00F13271"/>
    <w:rsid w:val="00F13CDF"/>
    <w:rsid w:val="00F1599A"/>
    <w:rsid w:val="00F1616C"/>
    <w:rsid w:val="00F167F3"/>
    <w:rsid w:val="00F2077C"/>
    <w:rsid w:val="00F20B56"/>
    <w:rsid w:val="00F24264"/>
    <w:rsid w:val="00F255F5"/>
    <w:rsid w:val="00F26F3F"/>
    <w:rsid w:val="00F33EC2"/>
    <w:rsid w:val="00F3445E"/>
    <w:rsid w:val="00F35139"/>
    <w:rsid w:val="00F3790F"/>
    <w:rsid w:val="00F406D1"/>
    <w:rsid w:val="00F40DAC"/>
    <w:rsid w:val="00F435DD"/>
    <w:rsid w:val="00F44581"/>
    <w:rsid w:val="00F54FF3"/>
    <w:rsid w:val="00F571A7"/>
    <w:rsid w:val="00F610B7"/>
    <w:rsid w:val="00F644A5"/>
    <w:rsid w:val="00F67CD7"/>
    <w:rsid w:val="00F72B56"/>
    <w:rsid w:val="00F770D4"/>
    <w:rsid w:val="00F77E1B"/>
    <w:rsid w:val="00F81BF4"/>
    <w:rsid w:val="00F871CF"/>
    <w:rsid w:val="00F87FDF"/>
    <w:rsid w:val="00F93A38"/>
    <w:rsid w:val="00F962C0"/>
    <w:rsid w:val="00FA1B26"/>
    <w:rsid w:val="00FA4D1B"/>
    <w:rsid w:val="00FA5D7C"/>
    <w:rsid w:val="00FB0914"/>
    <w:rsid w:val="00FB258B"/>
    <w:rsid w:val="00FB4EA9"/>
    <w:rsid w:val="00FC1DEA"/>
    <w:rsid w:val="00FC4CC3"/>
    <w:rsid w:val="00FC76B6"/>
    <w:rsid w:val="00FD074F"/>
    <w:rsid w:val="00FD3F4F"/>
    <w:rsid w:val="00FE30BE"/>
    <w:rsid w:val="00FE3165"/>
    <w:rsid w:val="00FE4ACD"/>
    <w:rsid w:val="00FE5A23"/>
    <w:rsid w:val="00FF0216"/>
    <w:rsid w:val="00FF0C7F"/>
    <w:rsid w:val="00FF3F99"/>
    <w:rsid w:val="00FF6325"/>
    <w:rsid w:val="00FF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7DAB"/>
    <w:rPr>
      <w:rFonts w:ascii="Times New Roman" w:hAnsi="Times New Roman"/>
      <w:sz w:val="28"/>
    </w:rPr>
  </w:style>
  <w:style w:type="paragraph" w:styleId="1">
    <w:name w:val="heading 1"/>
    <w:aliases w:val="Загл 1,Заголов,H1,Загол 2,Document Header1,Заголовок 1 Знак1,Заголовок 1 Знак Знак,Название спецификации,Заголовок big,Глава 1,h1,l1,Head 1 (Chapter heading),.,Стиль Заголовок 3"/>
    <w:basedOn w:val="a1"/>
    <w:next w:val="a1"/>
    <w:link w:val="11"/>
    <w:autoRedefine/>
    <w:qFormat/>
    <w:rsid w:val="002E7870"/>
    <w:pPr>
      <w:keepNext/>
      <w:keepLines/>
      <w:numPr>
        <w:numId w:val="2"/>
      </w:numPr>
      <w:spacing w:after="0" w:line="360" w:lineRule="auto"/>
      <w:ind w:left="431" w:hanging="431"/>
      <w:outlineLvl w:val="0"/>
    </w:pPr>
    <w:rPr>
      <w:rFonts w:eastAsia="Calibri" w:cstheme="majorBidi"/>
      <w:b/>
      <w:bCs/>
      <w:sz w:val="24"/>
      <w:szCs w:val="28"/>
    </w:rPr>
  </w:style>
  <w:style w:type="paragraph" w:styleId="2">
    <w:name w:val="heading 2"/>
    <w:basedOn w:val="a1"/>
    <w:next w:val="a1"/>
    <w:link w:val="21"/>
    <w:qFormat/>
    <w:rsid w:val="002D3D0B"/>
    <w:pPr>
      <w:keepNext/>
      <w:widowControl w:val="0"/>
      <w:numPr>
        <w:ilvl w:val="1"/>
        <w:numId w:val="2"/>
      </w:numPr>
      <w:adjustRightInd w:val="0"/>
      <w:spacing w:before="240" w:after="0" w:line="360" w:lineRule="auto"/>
      <w:jc w:val="both"/>
      <w:textAlignment w:val="baseline"/>
      <w:outlineLvl w:val="1"/>
    </w:pPr>
    <w:rPr>
      <w:rFonts w:eastAsia="Calibri" w:cs="Times New Roman"/>
      <w:b/>
      <w:sz w:val="24"/>
      <w:szCs w:val="28"/>
      <w:lang w:eastAsia="ru-RU"/>
    </w:rPr>
  </w:style>
  <w:style w:type="paragraph" w:styleId="3">
    <w:name w:val="heading 3"/>
    <w:aliases w:val="Загл 3,H3,H31,H32,H33,H34,H35,H311,H36,H37,H312,H38,H39,H313,H310,H314,H315,H316,H317,H321,H331,H341,H351,H3111,H361,H371,H3121,H381,H391,H3131,H3101,H3141,H3151,H3161,H318,H319,H322,H332,H342,H352,H3112,H362,H372,H3122,H382,H392,H3132,H3102"/>
    <w:basedOn w:val="a1"/>
    <w:next w:val="a1"/>
    <w:link w:val="30"/>
    <w:unhideWhenUsed/>
    <w:qFormat/>
    <w:rsid w:val="002D3D0B"/>
    <w:pPr>
      <w:keepNext/>
      <w:keepLines/>
      <w:numPr>
        <w:ilvl w:val="2"/>
        <w:numId w:val="2"/>
      </w:numPr>
      <w:spacing w:before="200" w:after="0" w:line="360" w:lineRule="auto"/>
      <w:jc w:val="both"/>
      <w:outlineLvl w:val="2"/>
    </w:pPr>
    <w:rPr>
      <w:rFonts w:eastAsiaTheme="majorEastAsia" w:cstheme="majorBidi"/>
      <w:b/>
      <w:bCs/>
      <w:sz w:val="24"/>
    </w:rPr>
  </w:style>
  <w:style w:type="paragraph" w:styleId="4">
    <w:name w:val="heading 4"/>
    <w:basedOn w:val="a1"/>
    <w:next w:val="a1"/>
    <w:link w:val="40"/>
    <w:unhideWhenUsed/>
    <w:qFormat/>
    <w:rsid w:val="002D3D0B"/>
    <w:pPr>
      <w:keepNext/>
      <w:keepLines/>
      <w:numPr>
        <w:ilvl w:val="3"/>
        <w:numId w:val="2"/>
      </w:numPr>
      <w:spacing w:before="120" w:after="120" w:line="360" w:lineRule="auto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1"/>
    <w:next w:val="a1"/>
    <w:link w:val="50"/>
    <w:unhideWhenUsed/>
    <w:qFormat/>
    <w:rsid w:val="00E52D81"/>
    <w:pPr>
      <w:keepNext/>
      <w:keepLines/>
      <w:numPr>
        <w:ilvl w:val="4"/>
        <w:numId w:val="2"/>
      </w:numPr>
      <w:spacing w:before="200" w:after="0" w:line="360" w:lineRule="auto"/>
      <w:outlineLvl w:val="4"/>
    </w:pPr>
    <w:rPr>
      <w:rFonts w:eastAsiaTheme="majorEastAsia" w:cstheme="majorBidi"/>
      <w:b/>
      <w:sz w:val="24"/>
    </w:rPr>
  </w:style>
  <w:style w:type="paragraph" w:styleId="6">
    <w:name w:val="heading 6"/>
    <w:basedOn w:val="a1"/>
    <w:next w:val="a1"/>
    <w:link w:val="60"/>
    <w:unhideWhenUsed/>
    <w:qFormat/>
    <w:rsid w:val="000F3638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F3638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F3638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F3638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uiPriority w:val="34"/>
    <w:qFormat/>
    <w:rsid w:val="0015568D"/>
    <w:pPr>
      <w:ind w:left="720"/>
      <w:contextualSpacing/>
    </w:pPr>
  </w:style>
  <w:style w:type="character" w:styleId="a7">
    <w:name w:val="Hyperlink"/>
    <w:basedOn w:val="a2"/>
    <w:uiPriority w:val="99"/>
    <w:unhideWhenUsed/>
    <w:rsid w:val="00DC7B6A"/>
    <w:rPr>
      <w:color w:val="0563C1" w:themeColor="hyperlink"/>
      <w:u w:val="single"/>
    </w:rPr>
  </w:style>
  <w:style w:type="paragraph" w:customStyle="1" w:styleId="a8">
    <w:name w:val="_НИР_Табл"/>
    <w:basedOn w:val="a1"/>
    <w:link w:val="a9"/>
    <w:autoRedefine/>
    <w:rsid w:val="00930162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eastAsia="Calibri" w:cs="Times New Roman"/>
      <w:sz w:val="24"/>
      <w:szCs w:val="20"/>
      <w:lang w:eastAsia="ru-RU"/>
    </w:rPr>
  </w:style>
  <w:style w:type="character" w:customStyle="1" w:styleId="a9">
    <w:name w:val="_НИР_Табл Знак"/>
    <w:link w:val="a8"/>
    <w:locked/>
    <w:rsid w:val="00930162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2"/>
    <w:uiPriority w:val="9"/>
    <w:semiHidden/>
    <w:rsid w:val="00A43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21">
    <w:name w:val="Заголовок 2 Знак1"/>
    <w:basedOn w:val="a2"/>
    <w:link w:val="2"/>
    <w:locked/>
    <w:rsid w:val="002D3D0B"/>
    <w:rPr>
      <w:rFonts w:ascii="Times New Roman" w:eastAsia="Calibri" w:hAnsi="Times New Roman" w:cs="Times New Roman"/>
      <w:b/>
      <w:sz w:val="24"/>
      <w:szCs w:val="28"/>
      <w:lang w:eastAsia="ru-RU"/>
    </w:rPr>
  </w:style>
  <w:style w:type="paragraph" w:customStyle="1" w:styleId="aa">
    <w:name w:val="Абзац основной"/>
    <w:basedOn w:val="a1"/>
    <w:rsid w:val="00C66B07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eastAsia="Calibri" w:cs="Times New Roman"/>
      <w:szCs w:val="24"/>
      <w:lang w:eastAsia="ru-RU"/>
    </w:rPr>
  </w:style>
  <w:style w:type="character" w:customStyle="1" w:styleId="30">
    <w:name w:val="Заголовок 3 Знак"/>
    <w:aliases w:val="Загл 3 Знак,H3 Знак,H31 Знак,H32 Знак,H33 Знак,H34 Знак,H35 Знак,H311 Знак,H36 Знак,H37 Знак,H312 Знак,H38 Знак,H39 Знак,H313 Знак,H310 Знак,H314 Знак,H315 Знак,H316 Знак,H317 Знак,H321 Знак,H331 Знак,H341 Знак,H351 Знак,H3111 Знак"/>
    <w:basedOn w:val="a2"/>
    <w:link w:val="3"/>
    <w:rsid w:val="002D3D0B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2"/>
    <w:link w:val="4"/>
    <w:rsid w:val="002D3D0B"/>
    <w:rPr>
      <w:rFonts w:ascii="Times New Roman" w:eastAsiaTheme="majorEastAsia" w:hAnsi="Times New Roman" w:cstheme="majorBidi"/>
      <w:b/>
      <w:bCs/>
      <w:iCs/>
      <w:sz w:val="24"/>
    </w:rPr>
  </w:style>
  <w:style w:type="paragraph" w:customStyle="1" w:styleId="ab">
    <w:name w:val="Основной тект Знак Знак"/>
    <w:basedOn w:val="a1"/>
    <w:link w:val="ac"/>
    <w:rsid w:val="00EF056D"/>
    <w:pPr>
      <w:widowControl w:val="0"/>
      <w:adjustRightInd w:val="0"/>
      <w:spacing w:after="0" w:line="360" w:lineRule="atLeast"/>
      <w:ind w:firstLine="709"/>
      <w:jc w:val="both"/>
      <w:textAlignment w:val="baseline"/>
    </w:pPr>
    <w:rPr>
      <w:rFonts w:eastAsia="Calibri" w:cs="Times New Roman"/>
      <w:sz w:val="24"/>
      <w:szCs w:val="20"/>
      <w:lang w:eastAsia="ru-RU"/>
    </w:rPr>
  </w:style>
  <w:style w:type="character" w:customStyle="1" w:styleId="ac">
    <w:name w:val="Основной тект Знак Знак Знак"/>
    <w:link w:val="ab"/>
    <w:locked/>
    <w:rsid w:val="00EF056D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aliases w:val="Загл 1 Знак,Заголов Знак,H1 Знак,Загол 2 Знак,Document Header1 Знак,Заголовок 1 Знак1 Знак,Заголовок 1 Знак Знак Знак,Название спецификации Знак,Заголовок big Знак,Глава 1 Знак,h1 Знак,l1 Знак,Head 1 (Chapter heading) Знак,. Знак"/>
    <w:basedOn w:val="a2"/>
    <w:link w:val="1"/>
    <w:rsid w:val="002E7870"/>
    <w:rPr>
      <w:rFonts w:ascii="Times New Roman" w:eastAsia="Calibri" w:hAnsi="Times New Roman" w:cstheme="majorBidi"/>
      <w:b/>
      <w:bCs/>
      <w:sz w:val="24"/>
      <w:szCs w:val="28"/>
    </w:rPr>
  </w:style>
  <w:style w:type="paragraph" w:styleId="ad">
    <w:name w:val="Body Text"/>
    <w:basedOn w:val="a1"/>
    <w:link w:val="ae"/>
    <w:rsid w:val="0034703F"/>
    <w:pPr>
      <w:spacing w:after="120" w:line="240" w:lineRule="auto"/>
      <w:jc w:val="both"/>
    </w:pPr>
    <w:rPr>
      <w:rFonts w:eastAsia="Calibri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2"/>
    <w:link w:val="ad"/>
    <w:rsid w:val="0034703F"/>
    <w:rPr>
      <w:rFonts w:ascii="Times New Roman" w:eastAsia="Calibri" w:hAnsi="Times New Roman" w:cs="Times New Roman"/>
      <w:sz w:val="24"/>
      <w:szCs w:val="20"/>
      <w:lang w:eastAsia="ru-RU"/>
    </w:rPr>
  </w:style>
  <w:style w:type="numbering" w:customStyle="1" w:styleId="a">
    <w:name w:val="Нумерованный_список"/>
    <w:rsid w:val="0034703F"/>
    <w:pPr>
      <w:numPr>
        <w:numId w:val="1"/>
      </w:numPr>
    </w:pPr>
  </w:style>
  <w:style w:type="character" w:styleId="af">
    <w:name w:val="annotation reference"/>
    <w:basedOn w:val="a2"/>
    <w:uiPriority w:val="99"/>
    <w:semiHidden/>
    <w:unhideWhenUsed/>
    <w:rsid w:val="00E325F3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unhideWhenUsed/>
    <w:rsid w:val="00E325F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semiHidden/>
    <w:rsid w:val="00E325F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325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325F3"/>
    <w:rPr>
      <w:b/>
      <w:bCs/>
      <w:sz w:val="20"/>
      <w:szCs w:val="20"/>
    </w:rPr>
  </w:style>
  <w:style w:type="paragraph" w:styleId="af4">
    <w:name w:val="Balloon Text"/>
    <w:basedOn w:val="a1"/>
    <w:link w:val="af5"/>
    <w:uiPriority w:val="99"/>
    <w:semiHidden/>
    <w:unhideWhenUsed/>
    <w:rsid w:val="00E3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E325F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2"/>
    <w:link w:val="5"/>
    <w:rsid w:val="00E52D81"/>
    <w:rPr>
      <w:rFonts w:ascii="Times New Roman" w:eastAsiaTheme="majorEastAsia" w:hAnsi="Times New Roman" w:cstheme="majorBidi"/>
      <w:b/>
      <w:sz w:val="24"/>
    </w:rPr>
  </w:style>
  <w:style w:type="character" w:customStyle="1" w:styleId="60">
    <w:name w:val="Заголовок 6 Знак"/>
    <w:basedOn w:val="a2"/>
    <w:link w:val="6"/>
    <w:rsid w:val="000F3638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F3638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F36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F36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TOC Heading"/>
    <w:basedOn w:val="1"/>
    <w:next w:val="a1"/>
    <w:uiPriority w:val="39"/>
    <w:unhideWhenUsed/>
    <w:qFormat/>
    <w:rsid w:val="008935E6"/>
    <w:pPr>
      <w:numPr>
        <w:numId w:val="0"/>
      </w:numPr>
      <w:spacing w:before="240" w:line="480" w:lineRule="auto"/>
      <w:outlineLvl w:val="9"/>
    </w:pPr>
    <w:rPr>
      <w:lang w:eastAsia="ru-RU"/>
    </w:rPr>
  </w:style>
  <w:style w:type="paragraph" w:styleId="12">
    <w:name w:val="toc 1"/>
    <w:basedOn w:val="a1"/>
    <w:next w:val="a1"/>
    <w:autoRedefine/>
    <w:uiPriority w:val="39"/>
    <w:unhideWhenUsed/>
    <w:rsid w:val="000F3638"/>
    <w:pPr>
      <w:spacing w:after="100"/>
    </w:pPr>
  </w:style>
  <w:style w:type="paragraph" w:styleId="22">
    <w:name w:val="toc 2"/>
    <w:basedOn w:val="a1"/>
    <w:next w:val="a1"/>
    <w:autoRedefine/>
    <w:uiPriority w:val="39"/>
    <w:unhideWhenUsed/>
    <w:rsid w:val="000F3638"/>
    <w:pPr>
      <w:spacing w:after="100"/>
      <w:ind w:left="280"/>
    </w:pPr>
  </w:style>
  <w:style w:type="paragraph" w:styleId="31">
    <w:name w:val="toc 3"/>
    <w:basedOn w:val="a1"/>
    <w:next w:val="a1"/>
    <w:autoRedefine/>
    <w:uiPriority w:val="39"/>
    <w:unhideWhenUsed/>
    <w:rsid w:val="000F3638"/>
    <w:pPr>
      <w:spacing w:after="100"/>
      <w:ind w:left="560"/>
    </w:pPr>
  </w:style>
  <w:style w:type="table" w:styleId="af7">
    <w:name w:val="Table Grid"/>
    <w:basedOn w:val="a3"/>
    <w:uiPriority w:val="39"/>
    <w:rsid w:val="00CB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aliases w:val="List Paragraph,Bullet_IRAO,List Paragraph_0,Абзац списка11"/>
    <w:basedOn w:val="a1"/>
    <w:link w:val="ListParagraphChar"/>
    <w:qFormat/>
    <w:rsid w:val="00E45BF3"/>
    <w:pPr>
      <w:keepLines/>
      <w:numPr>
        <w:numId w:val="7"/>
      </w:numPr>
      <w:tabs>
        <w:tab w:val="left" w:pos="311"/>
      </w:tabs>
      <w:spacing w:after="0" w:line="240" w:lineRule="auto"/>
    </w:pPr>
    <w:rPr>
      <w:rFonts w:eastAsia="MS Mincho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1507ED"/>
    <w:rPr>
      <w:rFonts w:ascii="Times New Roman" w:hAnsi="Times New Roman"/>
      <w:sz w:val="28"/>
    </w:rPr>
  </w:style>
  <w:style w:type="character" w:customStyle="1" w:styleId="ListParagraphChar">
    <w:name w:val="List Paragraph Char"/>
    <w:aliases w:val="Bullet_IRAO Char,List Paragraph_0 Char"/>
    <w:link w:val="10"/>
    <w:locked/>
    <w:rsid w:val="00E45BF3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-0">
    <w:name w:val="- Обычный_"/>
    <w:basedOn w:val="a1"/>
    <w:rsid w:val="00096E8B"/>
    <w:pPr>
      <w:suppressAutoHyphens/>
      <w:spacing w:after="80" w:line="100" w:lineRule="atLeast"/>
      <w:ind w:firstLine="709"/>
      <w:jc w:val="both"/>
    </w:pPr>
    <w:rPr>
      <w:rFonts w:eastAsia="Times New Roman" w:cs="Times New Roman"/>
      <w:color w:val="000000"/>
      <w:kern w:val="1"/>
      <w:sz w:val="24"/>
      <w:szCs w:val="20"/>
      <w:lang w:eastAsia="zh-CN"/>
    </w:rPr>
  </w:style>
  <w:style w:type="paragraph" w:styleId="af8">
    <w:name w:val="caption"/>
    <w:basedOn w:val="a1"/>
    <w:next w:val="a1"/>
    <w:uiPriority w:val="35"/>
    <w:unhideWhenUsed/>
    <w:qFormat/>
    <w:rsid w:val="0086001F"/>
    <w:pPr>
      <w:spacing w:after="200" w:line="240" w:lineRule="auto"/>
    </w:pPr>
    <w:rPr>
      <w:b/>
      <w:bCs/>
      <w:szCs w:val="18"/>
    </w:rPr>
  </w:style>
  <w:style w:type="paragraph" w:styleId="af9">
    <w:name w:val="Plain Text"/>
    <w:basedOn w:val="a1"/>
    <w:link w:val="afa"/>
    <w:uiPriority w:val="99"/>
    <w:rsid w:val="0037157F"/>
    <w:pPr>
      <w:spacing w:after="0" w:line="240" w:lineRule="auto"/>
      <w:ind w:firstLine="709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2"/>
    <w:link w:val="af9"/>
    <w:uiPriority w:val="99"/>
    <w:rsid w:val="0037157F"/>
    <w:rPr>
      <w:rFonts w:ascii="Courier New" w:eastAsia="Times New Roman" w:hAnsi="Courier New" w:cs="Times New Roman"/>
      <w:sz w:val="20"/>
      <w:szCs w:val="20"/>
    </w:rPr>
  </w:style>
  <w:style w:type="character" w:customStyle="1" w:styleId="PlainText2">
    <w:name w:val="PlainText Знак2"/>
    <w:link w:val="PlainText"/>
    <w:locked/>
    <w:rsid w:val="00117350"/>
    <w:rPr>
      <w:rFonts w:ascii="Times New Roman" w:hAnsi="Times New Roman"/>
      <w:sz w:val="28"/>
      <w:szCs w:val="24"/>
      <w:lang w:eastAsia="ru-RU"/>
    </w:rPr>
  </w:style>
  <w:style w:type="paragraph" w:customStyle="1" w:styleId="PlainText">
    <w:name w:val="PlainText"/>
    <w:link w:val="PlainText2"/>
    <w:qFormat/>
    <w:rsid w:val="00117350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Head2">
    <w:name w:val="Head2"/>
    <w:next w:val="PlainText"/>
    <w:rsid w:val="00117350"/>
    <w:pPr>
      <w:keepNext/>
      <w:numPr>
        <w:ilvl w:val="1"/>
        <w:numId w:val="3"/>
      </w:numPr>
      <w:tabs>
        <w:tab w:val="left" w:pos="8931"/>
      </w:tabs>
      <w:spacing w:after="0" w:line="360" w:lineRule="auto"/>
      <w:jc w:val="both"/>
      <w:outlineLvl w:val="1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Head1">
    <w:name w:val="Head1"/>
    <w:next w:val="PlainText"/>
    <w:rsid w:val="00117350"/>
    <w:pPr>
      <w:keepNext/>
      <w:numPr>
        <w:numId w:val="3"/>
      </w:numPr>
      <w:spacing w:after="0" w:line="360" w:lineRule="auto"/>
      <w:jc w:val="both"/>
      <w:outlineLvl w:val="0"/>
    </w:pPr>
    <w:rPr>
      <w:rFonts w:ascii="Times New Roman" w:eastAsia="Calibri" w:hAnsi="Times New Roman" w:cs="Arial"/>
      <w:b/>
      <w:bCs/>
      <w:kern w:val="32"/>
      <w:sz w:val="28"/>
      <w:szCs w:val="32"/>
      <w:lang w:eastAsia="ru-RU"/>
    </w:rPr>
  </w:style>
  <w:style w:type="paragraph" w:customStyle="1" w:styleId="Head3">
    <w:name w:val="Head3"/>
    <w:next w:val="PlainText"/>
    <w:rsid w:val="00117350"/>
    <w:pPr>
      <w:keepNext/>
      <w:numPr>
        <w:ilvl w:val="2"/>
        <w:numId w:val="3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/>
      <w:bCs/>
      <w:iCs/>
      <w:kern w:val="32"/>
      <w:sz w:val="28"/>
      <w:szCs w:val="26"/>
      <w:lang w:eastAsia="ru-RU"/>
    </w:rPr>
  </w:style>
  <w:style w:type="paragraph" w:customStyle="1" w:styleId="Head4">
    <w:name w:val="Head4!"/>
    <w:basedOn w:val="a1"/>
    <w:next w:val="a1"/>
    <w:qFormat/>
    <w:rsid w:val="00117350"/>
    <w:pPr>
      <w:keepNext/>
      <w:numPr>
        <w:ilvl w:val="3"/>
        <w:numId w:val="3"/>
      </w:numPr>
      <w:spacing w:before="120" w:after="120" w:line="360" w:lineRule="auto"/>
      <w:outlineLvl w:val="3"/>
    </w:pPr>
    <w:rPr>
      <w:rFonts w:eastAsia="Times New Roman" w:cs="Times New Roman"/>
      <w:b/>
      <w:szCs w:val="20"/>
      <w:lang w:eastAsia="ru-RU"/>
    </w:rPr>
  </w:style>
  <w:style w:type="paragraph" w:customStyle="1" w:styleId="-">
    <w:name w:val="- список ненумерованный первый уровень"/>
    <w:basedOn w:val="a1"/>
    <w:link w:val="-1"/>
    <w:qFormat/>
    <w:rsid w:val="00117350"/>
    <w:pPr>
      <w:numPr>
        <w:numId w:val="4"/>
      </w:numPr>
      <w:shd w:val="clear" w:color="auto" w:fill="FFFFFF" w:themeFill="background1"/>
      <w:tabs>
        <w:tab w:val="left" w:pos="851"/>
      </w:tabs>
      <w:spacing w:after="0" w:line="360" w:lineRule="auto"/>
      <w:jc w:val="both"/>
    </w:pPr>
    <w:rPr>
      <w:rFonts w:eastAsia="Times New Roman" w:cs="Times New Roman"/>
      <w:szCs w:val="28"/>
      <w:lang w:eastAsia="ru-RU"/>
    </w:rPr>
  </w:style>
  <w:style w:type="character" w:customStyle="1" w:styleId="-1">
    <w:name w:val="- список ненумерованный первый уровень Знак"/>
    <w:basedOn w:val="a2"/>
    <w:link w:val="-"/>
    <w:rsid w:val="00117350"/>
    <w:rPr>
      <w:rFonts w:ascii="Times New Roman" w:eastAsia="Times New Roman" w:hAnsi="Times New Roman" w:cs="Times New Roman"/>
      <w:sz w:val="28"/>
      <w:szCs w:val="28"/>
      <w:shd w:val="clear" w:color="auto" w:fill="FFFFFF" w:themeFill="background1"/>
      <w:lang w:eastAsia="ru-RU"/>
    </w:rPr>
  </w:style>
  <w:style w:type="paragraph" w:customStyle="1" w:styleId="afb">
    <w:name w:val="Текст в табл. мал."/>
    <w:uiPriority w:val="99"/>
    <w:rsid w:val="00AF5D92"/>
    <w:pPr>
      <w:keepLines/>
      <w:spacing w:before="60" w:after="60" w:line="240" w:lineRule="auto"/>
      <w:ind w:right="-107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0">
    <w:name w:val="Перечисление"/>
    <w:basedOn w:val="a1"/>
    <w:rsid w:val="00E45BF3"/>
    <w:pPr>
      <w:numPr>
        <w:numId w:val="30"/>
      </w:numPr>
      <w:tabs>
        <w:tab w:val="left" w:pos="993"/>
      </w:tabs>
      <w:spacing w:after="0" w:line="240" w:lineRule="auto"/>
      <w:jc w:val="both"/>
    </w:pPr>
    <w:rPr>
      <w:rFonts w:eastAsia="MS Mincho" w:cs="Times New Roman"/>
      <w:sz w:val="24"/>
      <w:szCs w:val="24"/>
      <w:lang w:eastAsia="ru-RU"/>
    </w:rPr>
  </w:style>
  <w:style w:type="character" w:styleId="afc">
    <w:name w:val="Strong"/>
    <w:basedOn w:val="a2"/>
    <w:uiPriority w:val="22"/>
    <w:qFormat/>
    <w:rsid w:val="00EA7D85"/>
    <w:rPr>
      <w:b/>
      <w:bCs/>
    </w:rPr>
  </w:style>
  <w:style w:type="character" w:customStyle="1" w:styleId="apple-converted-space">
    <w:name w:val="apple-converted-space"/>
    <w:basedOn w:val="a2"/>
    <w:rsid w:val="00EA7D85"/>
  </w:style>
  <w:style w:type="paragraph" w:styleId="afd">
    <w:name w:val="Document Map"/>
    <w:basedOn w:val="a1"/>
    <w:link w:val="afe"/>
    <w:uiPriority w:val="99"/>
    <w:semiHidden/>
    <w:unhideWhenUsed/>
    <w:rsid w:val="003D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2"/>
    <w:link w:val="afd"/>
    <w:uiPriority w:val="99"/>
    <w:semiHidden/>
    <w:rsid w:val="003D635E"/>
    <w:rPr>
      <w:rFonts w:ascii="Tahoma" w:hAnsi="Tahoma" w:cs="Tahoma"/>
      <w:sz w:val="16"/>
      <w:szCs w:val="16"/>
    </w:rPr>
  </w:style>
  <w:style w:type="paragraph" w:styleId="aff">
    <w:name w:val="Subtitle"/>
    <w:basedOn w:val="a1"/>
    <w:link w:val="aff0"/>
    <w:uiPriority w:val="11"/>
    <w:qFormat/>
    <w:rsid w:val="004E0F82"/>
    <w:pPr>
      <w:spacing w:line="240" w:lineRule="auto"/>
    </w:pPr>
    <w:rPr>
      <w:rFonts w:ascii="Calibri" w:hAnsi="Calibri" w:cs="Times New Roman"/>
      <w:color w:val="5A5A5A"/>
      <w:spacing w:val="15"/>
      <w:sz w:val="22"/>
    </w:rPr>
  </w:style>
  <w:style w:type="character" w:customStyle="1" w:styleId="aff0">
    <w:name w:val="Подзаголовок Знак"/>
    <w:basedOn w:val="a2"/>
    <w:link w:val="aff"/>
    <w:uiPriority w:val="11"/>
    <w:rsid w:val="004E0F82"/>
    <w:rPr>
      <w:rFonts w:ascii="Calibri" w:hAnsi="Calibri" w:cs="Times New Roman"/>
      <w:color w:val="5A5A5A"/>
      <w:spacing w:val="15"/>
    </w:rPr>
  </w:style>
  <w:style w:type="paragraph" w:styleId="aff1">
    <w:name w:val="header"/>
    <w:basedOn w:val="a1"/>
    <w:link w:val="aff2"/>
    <w:uiPriority w:val="99"/>
    <w:unhideWhenUsed/>
    <w:rsid w:val="00E45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2"/>
    <w:link w:val="aff1"/>
    <w:uiPriority w:val="99"/>
    <w:rsid w:val="00E45B16"/>
    <w:rPr>
      <w:rFonts w:ascii="Times New Roman" w:hAnsi="Times New Roman"/>
      <w:sz w:val="28"/>
    </w:rPr>
  </w:style>
  <w:style w:type="paragraph" w:styleId="aff3">
    <w:name w:val="footer"/>
    <w:basedOn w:val="a1"/>
    <w:link w:val="aff4"/>
    <w:uiPriority w:val="99"/>
    <w:unhideWhenUsed/>
    <w:rsid w:val="00E45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2"/>
    <w:link w:val="aff3"/>
    <w:uiPriority w:val="99"/>
    <w:rsid w:val="00E45B16"/>
    <w:rPr>
      <w:rFonts w:ascii="Times New Roman" w:hAnsi="Times New Roman"/>
      <w:sz w:val="28"/>
    </w:rPr>
  </w:style>
  <w:style w:type="table" w:customStyle="1" w:styleId="13">
    <w:name w:val="Сетка таблицы1"/>
    <w:basedOn w:val="a3"/>
    <w:next w:val="af7"/>
    <w:rsid w:val="00BF2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Normal (Web)"/>
    <w:basedOn w:val="a1"/>
    <w:uiPriority w:val="99"/>
    <w:unhideWhenUsed/>
    <w:rsid w:val="008F26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inline-comment-marker">
    <w:name w:val="inline-comment-marker"/>
    <w:basedOn w:val="a2"/>
    <w:rsid w:val="00BA5949"/>
  </w:style>
  <w:style w:type="paragraph" w:styleId="23">
    <w:name w:val="Body Text Indent 2"/>
    <w:basedOn w:val="a1"/>
    <w:link w:val="24"/>
    <w:uiPriority w:val="99"/>
    <w:semiHidden/>
    <w:unhideWhenUsed/>
    <w:rsid w:val="00D6073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D60734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5C7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footnote text"/>
    <w:basedOn w:val="a1"/>
    <w:link w:val="aff7"/>
    <w:uiPriority w:val="99"/>
    <w:rsid w:val="002A403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2"/>
    <w:link w:val="aff6"/>
    <w:uiPriority w:val="99"/>
    <w:rsid w:val="002A40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semiHidden/>
    <w:rsid w:val="002A403B"/>
    <w:rPr>
      <w:vertAlign w:val="superscript"/>
    </w:rPr>
  </w:style>
  <w:style w:type="paragraph" w:customStyle="1" w:styleId="25">
    <w:name w:val="Обычный2"/>
    <w:rsid w:val="002A403B"/>
    <w:pPr>
      <w:spacing w:after="0" w:line="288" w:lineRule="auto"/>
      <w:ind w:firstLine="567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f9">
    <w:name w:val="endnote text"/>
    <w:basedOn w:val="a1"/>
    <w:link w:val="affa"/>
    <w:uiPriority w:val="99"/>
    <w:semiHidden/>
    <w:unhideWhenUsed/>
    <w:rsid w:val="002A403B"/>
    <w:pPr>
      <w:spacing w:after="0" w:line="240" w:lineRule="auto"/>
    </w:pPr>
    <w:rPr>
      <w:sz w:val="20"/>
      <w:szCs w:val="20"/>
    </w:rPr>
  </w:style>
  <w:style w:type="character" w:customStyle="1" w:styleId="affa">
    <w:name w:val="Текст концевой сноски Знак"/>
    <w:basedOn w:val="a2"/>
    <w:link w:val="aff9"/>
    <w:uiPriority w:val="99"/>
    <w:semiHidden/>
    <w:rsid w:val="002A403B"/>
    <w:rPr>
      <w:rFonts w:ascii="Times New Roman" w:hAnsi="Times New Roman"/>
      <w:sz w:val="20"/>
      <w:szCs w:val="20"/>
    </w:rPr>
  </w:style>
  <w:style w:type="character" w:styleId="affb">
    <w:name w:val="endnote reference"/>
    <w:basedOn w:val="a2"/>
    <w:uiPriority w:val="99"/>
    <w:semiHidden/>
    <w:unhideWhenUsed/>
    <w:rsid w:val="002A40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7DAB"/>
    <w:rPr>
      <w:rFonts w:ascii="Times New Roman" w:hAnsi="Times New Roman"/>
      <w:sz w:val="28"/>
    </w:rPr>
  </w:style>
  <w:style w:type="paragraph" w:styleId="1">
    <w:name w:val="heading 1"/>
    <w:aliases w:val="Загл 1,Заголов,H1,Загол 2,Document Header1,Заголовок 1 Знак1,Заголовок 1 Знак Знак,Название спецификации,Заголовок big,Глава 1,h1,l1,Head 1 (Chapter heading),.,Стиль Заголовок 3"/>
    <w:basedOn w:val="a1"/>
    <w:next w:val="a1"/>
    <w:link w:val="11"/>
    <w:autoRedefine/>
    <w:qFormat/>
    <w:rsid w:val="002E7870"/>
    <w:pPr>
      <w:keepNext/>
      <w:keepLines/>
      <w:numPr>
        <w:numId w:val="2"/>
      </w:numPr>
      <w:spacing w:after="0" w:line="360" w:lineRule="auto"/>
      <w:ind w:left="431" w:hanging="431"/>
      <w:outlineLvl w:val="0"/>
    </w:pPr>
    <w:rPr>
      <w:rFonts w:eastAsia="Calibri" w:cstheme="majorBidi"/>
      <w:b/>
      <w:bCs/>
      <w:sz w:val="24"/>
      <w:szCs w:val="28"/>
    </w:rPr>
  </w:style>
  <w:style w:type="paragraph" w:styleId="2">
    <w:name w:val="heading 2"/>
    <w:basedOn w:val="a1"/>
    <w:next w:val="a1"/>
    <w:link w:val="21"/>
    <w:qFormat/>
    <w:rsid w:val="002D3D0B"/>
    <w:pPr>
      <w:keepNext/>
      <w:widowControl w:val="0"/>
      <w:numPr>
        <w:ilvl w:val="1"/>
        <w:numId w:val="2"/>
      </w:numPr>
      <w:adjustRightInd w:val="0"/>
      <w:spacing w:before="240" w:after="0" w:line="360" w:lineRule="auto"/>
      <w:jc w:val="both"/>
      <w:textAlignment w:val="baseline"/>
      <w:outlineLvl w:val="1"/>
    </w:pPr>
    <w:rPr>
      <w:rFonts w:eastAsia="Calibri" w:cs="Times New Roman"/>
      <w:b/>
      <w:sz w:val="24"/>
      <w:szCs w:val="28"/>
      <w:lang w:eastAsia="ru-RU"/>
    </w:rPr>
  </w:style>
  <w:style w:type="paragraph" w:styleId="3">
    <w:name w:val="heading 3"/>
    <w:aliases w:val="Загл 3,H3,H31,H32,H33,H34,H35,H311,H36,H37,H312,H38,H39,H313,H310,H314,H315,H316,H317,H321,H331,H341,H351,H3111,H361,H371,H3121,H381,H391,H3131,H3101,H3141,H3151,H3161,H318,H319,H322,H332,H342,H352,H3112,H362,H372,H3122,H382,H392,H3132,H3102"/>
    <w:basedOn w:val="a1"/>
    <w:next w:val="a1"/>
    <w:link w:val="30"/>
    <w:unhideWhenUsed/>
    <w:qFormat/>
    <w:rsid w:val="002D3D0B"/>
    <w:pPr>
      <w:keepNext/>
      <w:keepLines/>
      <w:numPr>
        <w:ilvl w:val="2"/>
        <w:numId w:val="2"/>
      </w:numPr>
      <w:spacing w:before="200" w:after="0" w:line="360" w:lineRule="auto"/>
      <w:jc w:val="both"/>
      <w:outlineLvl w:val="2"/>
    </w:pPr>
    <w:rPr>
      <w:rFonts w:eastAsiaTheme="majorEastAsia" w:cstheme="majorBidi"/>
      <w:b/>
      <w:bCs/>
      <w:sz w:val="24"/>
    </w:rPr>
  </w:style>
  <w:style w:type="paragraph" w:styleId="4">
    <w:name w:val="heading 4"/>
    <w:basedOn w:val="a1"/>
    <w:next w:val="a1"/>
    <w:link w:val="40"/>
    <w:unhideWhenUsed/>
    <w:qFormat/>
    <w:rsid w:val="002D3D0B"/>
    <w:pPr>
      <w:keepNext/>
      <w:keepLines/>
      <w:numPr>
        <w:ilvl w:val="3"/>
        <w:numId w:val="2"/>
      </w:numPr>
      <w:spacing w:before="120" w:after="120" w:line="360" w:lineRule="auto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1"/>
    <w:next w:val="a1"/>
    <w:link w:val="50"/>
    <w:unhideWhenUsed/>
    <w:qFormat/>
    <w:rsid w:val="00E52D81"/>
    <w:pPr>
      <w:keepNext/>
      <w:keepLines/>
      <w:numPr>
        <w:ilvl w:val="4"/>
        <w:numId w:val="2"/>
      </w:numPr>
      <w:spacing w:before="200" w:after="0" w:line="360" w:lineRule="auto"/>
      <w:outlineLvl w:val="4"/>
    </w:pPr>
    <w:rPr>
      <w:rFonts w:eastAsiaTheme="majorEastAsia" w:cstheme="majorBidi"/>
      <w:b/>
      <w:sz w:val="24"/>
    </w:rPr>
  </w:style>
  <w:style w:type="paragraph" w:styleId="6">
    <w:name w:val="heading 6"/>
    <w:basedOn w:val="a1"/>
    <w:next w:val="a1"/>
    <w:link w:val="60"/>
    <w:unhideWhenUsed/>
    <w:qFormat/>
    <w:rsid w:val="000F3638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F3638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F3638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F3638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uiPriority w:val="34"/>
    <w:qFormat/>
    <w:rsid w:val="0015568D"/>
    <w:pPr>
      <w:ind w:left="720"/>
      <w:contextualSpacing/>
    </w:pPr>
  </w:style>
  <w:style w:type="character" w:styleId="a7">
    <w:name w:val="Hyperlink"/>
    <w:basedOn w:val="a2"/>
    <w:uiPriority w:val="99"/>
    <w:unhideWhenUsed/>
    <w:rsid w:val="00DC7B6A"/>
    <w:rPr>
      <w:color w:val="0563C1" w:themeColor="hyperlink"/>
      <w:u w:val="single"/>
    </w:rPr>
  </w:style>
  <w:style w:type="paragraph" w:customStyle="1" w:styleId="a8">
    <w:name w:val="_НИР_Табл"/>
    <w:basedOn w:val="a1"/>
    <w:link w:val="a9"/>
    <w:autoRedefine/>
    <w:rsid w:val="00930162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eastAsia="Calibri" w:cs="Times New Roman"/>
      <w:sz w:val="24"/>
      <w:szCs w:val="20"/>
      <w:lang w:eastAsia="ru-RU"/>
    </w:rPr>
  </w:style>
  <w:style w:type="character" w:customStyle="1" w:styleId="a9">
    <w:name w:val="_НИР_Табл Знак"/>
    <w:link w:val="a8"/>
    <w:locked/>
    <w:rsid w:val="00930162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2"/>
    <w:uiPriority w:val="9"/>
    <w:semiHidden/>
    <w:rsid w:val="00A43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21">
    <w:name w:val="Заголовок 2 Знак1"/>
    <w:basedOn w:val="a2"/>
    <w:link w:val="2"/>
    <w:locked/>
    <w:rsid w:val="002D3D0B"/>
    <w:rPr>
      <w:rFonts w:ascii="Times New Roman" w:eastAsia="Calibri" w:hAnsi="Times New Roman" w:cs="Times New Roman"/>
      <w:b/>
      <w:sz w:val="24"/>
      <w:szCs w:val="28"/>
      <w:lang w:eastAsia="ru-RU"/>
    </w:rPr>
  </w:style>
  <w:style w:type="paragraph" w:customStyle="1" w:styleId="aa">
    <w:name w:val="Абзац основной"/>
    <w:basedOn w:val="a1"/>
    <w:rsid w:val="00C66B07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eastAsia="Calibri" w:cs="Times New Roman"/>
      <w:szCs w:val="24"/>
      <w:lang w:eastAsia="ru-RU"/>
    </w:rPr>
  </w:style>
  <w:style w:type="character" w:customStyle="1" w:styleId="30">
    <w:name w:val="Заголовок 3 Знак"/>
    <w:aliases w:val="Загл 3 Знак,H3 Знак,H31 Знак,H32 Знак,H33 Знак,H34 Знак,H35 Знак,H311 Знак,H36 Знак,H37 Знак,H312 Знак,H38 Знак,H39 Знак,H313 Знак,H310 Знак,H314 Знак,H315 Знак,H316 Знак,H317 Знак,H321 Знак,H331 Знак,H341 Знак,H351 Знак,H3111 Знак"/>
    <w:basedOn w:val="a2"/>
    <w:link w:val="3"/>
    <w:rsid w:val="002D3D0B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2"/>
    <w:link w:val="4"/>
    <w:rsid w:val="002D3D0B"/>
    <w:rPr>
      <w:rFonts w:ascii="Times New Roman" w:eastAsiaTheme="majorEastAsia" w:hAnsi="Times New Roman" w:cstheme="majorBidi"/>
      <w:b/>
      <w:bCs/>
      <w:iCs/>
      <w:sz w:val="24"/>
    </w:rPr>
  </w:style>
  <w:style w:type="paragraph" w:customStyle="1" w:styleId="ab">
    <w:name w:val="Основной тект Знак Знак"/>
    <w:basedOn w:val="a1"/>
    <w:link w:val="ac"/>
    <w:rsid w:val="00EF056D"/>
    <w:pPr>
      <w:widowControl w:val="0"/>
      <w:adjustRightInd w:val="0"/>
      <w:spacing w:after="0" w:line="360" w:lineRule="atLeast"/>
      <w:ind w:firstLine="709"/>
      <w:jc w:val="both"/>
      <w:textAlignment w:val="baseline"/>
    </w:pPr>
    <w:rPr>
      <w:rFonts w:eastAsia="Calibri" w:cs="Times New Roman"/>
      <w:sz w:val="24"/>
      <w:szCs w:val="20"/>
      <w:lang w:eastAsia="ru-RU"/>
    </w:rPr>
  </w:style>
  <w:style w:type="character" w:customStyle="1" w:styleId="ac">
    <w:name w:val="Основной тект Знак Знак Знак"/>
    <w:link w:val="ab"/>
    <w:locked/>
    <w:rsid w:val="00EF056D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aliases w:val="Загл 1 Знак,Заголов Знак,H1 Знак,Загол 2 Знак,Document Header1 Знак,Заголовок 1 Знак1 Знак,Заголовок 1 Знак Знак Знак,Название спецификации Знак,Заголовок big Знак,Глава 1 Знак,h1 Знак,l1 Знак,Head 1 (Chapter heading) Знак,. Знак"/>
    <w:basedOn w:val="a2"/>
    <w:link w:val="1"/>
    <w:rsid w:val="002E7870"/>
    <w:rPr>
      <w:rFonts w:ascii="Times New Roman" w:eastAsia="Calibri" w:hAnsi="Times New Roman" w:cstheme="majorBidi"/>
      <w:b/>
      <w:bCs/>
      <w:sz w:val="24"/>
      <w:szCs w:val="28"/>
    </w:rPr>
  </w:style>
  <w:style w:type="paragraph" w:styleId="ad">
    <w:name w:val="Body Text"/>
    <w:basedOn w:val="a1"/>
    <w:link w:val="ae"/>
    <w:rsid w:val="0034703F"/>
    <w:pPr>
      <w:spacing w:after="120" w:line="240" w:lineRule="auto"/>
      <w:jc w:val="both"/>
    </w:pPr>
    <w:rPr>
      <w:rFonts w:eastAsia="Calibri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2"/>
    <w:link w:val="ad"/>
    <w:rsid w:val="0034703F"/>
    <w:rPr>
      <w:rFonts w:ascii="Times New Roman" w:eastAsia="Calibri" w:hAnsi="Times New Roman" w:cs="Times New Roman"/>
      <w:sz w:val="24"/>
      <w:szCs w:val="20"/>
      <w:lang w:eastAsia="ru-RU"/>
    </w:rPr>
  </w:style>
  <w:style w:type="numbering" w:customStyle="1" w:styleId="a">
    <w:name w:val="Нумерованный_список"/>
    <w:rsid w:val="0034703F"/>
    <w:pPr>
      <w:numPr>
        <w:numId w:val="1"/>
      </w:numPr>
    </w:pPr>
  </w:style>
  <w:style w:type="character" w:styleId="af">
    <w:name w:val="annotation reference"/>
    <w:basedOn w:val="a2"/>
    <w:uiPriority w:val="99"/>
    <w:semiHidden/>
    <w:unhideWhenUsed/>
    <w:rsid w:val="00E325F3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unhideWhenUsed/>
    <w:rsid w:val="00E325F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semiHidden/>
    <w:rsid w:val="00E325F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325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325F3"/>
    <w:rPr>
      <w:b/>
      <w:bCs/>
      <w:sz w:val="20"/>
      <w:szCs w:val="20"/>
    </w:rPr>
  </w:style>
  <w:style w:type="paragraph" w:styleId="af4">
    <w:name w:val="Balloon Text"/>
    <w:basedOn w:val="a1"/>
    <w:link w:val="af5"/>
    <w:uiPriority w:val="99"/>
    <w:semiHidden/>
    <w:unhideWhenUsed/>
    <w:rsid w:val="00E3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E325F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2"/>
    <w:link w:val="5"/>
    <w:rsid w:val="00E52D81"/>
    <w:rPr>
      <w:rFonts w:ascii="Times New Roman" w:eastAsiaTheme="majorEastAsia" w:hAnsi="Times New Roman" w:cstheme="majorBidi"/>
      <w:b/>
      <w:sz w:val="24"/>
    </w:rPr>
  </w:style>
  <w:style w:type="character" w:customStyle="1" w:styleId="60">
    <w:name w:val="Заголовок 6 Знак"/>
    <w:basedOn w:val="a2"/>
    <w:link w:val="6"/>
    <w:rsid w:val="000F3638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F3638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F36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F36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TOC Heading"/>
    <w:basedOn w:val="1"/>
    <w:next w:val="a1"/>
    <w:uiPriority w:val="39"/>
    <w:unhideWhenUsed/>
    <w:qFormat/>
    <w:rsid w:val="008935E6"/>
    <w:pPr>
      <w:numPr>
        <w:numId w:val="0"/>
      </w:numPr>
      <w:spacing w:before="240" w:line="480" w:lineRule="auto"/>
      <w:outlineLvl w:val="9"/>
    </w:pPr>
    <w:rPr>
      <w:lang w:eastAsia="ru-RU"/>
    </w:rPr>
  </w:style>
  <w:style w:type="paragraph" w:styleId="12">
    <w:name w:val="toc 1"/>
    <w:basedOn w:val="a1"/>
    <w:next w:val="a1"/>
    <w:autoRedefine/>
    <w:uiPriority w:val="39"/>
    <w:unhideWhenUsed/>
    <w:rsid w:val="000F3638"/>
    <w:pPr>
      <w:spacing w:after="100"/>
    </w:pPr>
  </w:style>
  <w:style w:type="paragraph" w:styleId="22">
    <w:name w:val="toc 2"/>
    <w:basedOn w:val="a1"/>
    <w:next w:val="a1"/>
    <w:autoRedefine/>
    <w:uiPriority w:val="39"/>
    <w:unhideWhenUsed/>
    <w:rsid w:val="000F3638"/>
    <w:pPr>
      <w:spacing w:after="100"/>
      <w:ind w:left="280"/>
    </w:pPr>
  </w:style>
  <w:style w:type="paragraph" w:styleId="31">
    <w:name w:val="toc 3"/>
    <w:basedOn w:val="a1"/>
    <w:next w:val="a1"/>
    <w:autoRedefine/>
    <w:uiPriority w:val="39"/>
    <w:unhideWhenUsed/>
    <w:rsid w:val="000F3638"/>
    <w:pPr>
      <w:spacing w:after="100"/>
      <w:ind w:left="560"/>
    </w:pPr>
  </w:style>
  <w:style w:type="table" w:styleId="af7">
    <w:name w:val="Table Grid"/>
    <w:basedOn w:val="a3"/>
    <w:uiPriority w:val="39"/>
    <w:rsid w:val="00CB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aliases w:val="List Paragraph,Bullet_IRAO,List Paragraph_0,Абзац списка11"/>
    <w:basedOn w:val="a1"/>
    <w:link w:val="ListParagraphChar"/>
    <w:qFormat/>
    <w:rsid w:val="00E45BF3"/>
    <w:pPr>
      <w:keepLines/>
      <w:numPr>
        <w:numId w:val="7"/>
      </w:numPr>
      <w:tabs>
        <w:tab w:val="left" w:pos="311"/>
      </w:tabs>
      <w:spacing w:after="0" w:line="240" w:lineRule="auto"/>
    </w:pPr>
    <w:rPr>
      <w:rFonts w:eastAsia="MS Mincho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1507ED"/>
    <w:rPr>
      <w:rFonts w:ascii="Times New Roman" w:hAnsi="Times New Roman"/>
      <w:sz w:val="28"/>
    </w:rPr>
  </w:style>
  <w:style w:type="character" w:customStyle="1" w:styleId="ListParagraphChar">
    <w:name w:val="List Paragraph Char"/>
    <w:aliases w:val="Bullet_IRAO Char,List Paragraph_0 Char"/>
    <w:link w:val="10"/>
    <w:locked/>
    <w:rsid w:val="00E45BF3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-0">
    <w:name w:val="- Обычный_"/>
    <w:basedOn w:val="a1"/>
    <w:rsid w:val="00096E8B"/>
    <w:pPr>
      <w:suppressAutoHyphens/>
      <w:spacing w:after="80" w:line="100" w:lineRule="atLeast"/>
      <w:ind w:firstLine="709"/>
      <w:jc w:val="both"/>
    </w:pPr>
    <w:rPr>
      <w:rFonts w:eastAsia="Times New Roman" w:cs="Times New Roman"/>
      <w:color w:val="000000"/>
      <w:kern w:val="1"/>
      <w:sz w:val="24"/>
      <w:szCs w:val="20"/>
      <w:lang w:eastAsia="zh-CN"/>
    </w:rPr>
  </w:style>
  <w:style w:type="paragraph" w:styleId="af8">
    <w:name w:val="caption"/>
    <w:basedOn w:val="a1"/>
    <w:next w:val="a1"/>
    <w:uiPriority w:val="35"/>
    <w:unhideWhenUsed/>
    <w:qFormat/>
    <w:rsid w:val="0086001F"/>
    <w:pPr>
      <w:spacing w:after="200" w:line="240" w:lineRule="auto"/>
    </w:pPr>
    <w:rPr>
      <w:b/>
      <w:bCs/>
      <w:szCs w:val="18"/>
    </w:rPr>
  </w:style>
  <w:style w:type="paragraph" w:styleId="af9">
    <w:name w:val="Plain Text"/>
    <w:basedOn w:val="a1"/>
    <w:link w:val="afa"/>
    <w:uiPriority w:val="99"/>
    <w:rsid w:val="0037157F"/>
    <w:pPr>
      <w:spacing w:after="0" w:line="240" w:lineRule="auto"/>
      <w:ind w:firstLine="709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2"/>
    <w:link w:val="af9"/>
    <w:uiPriority w:val="99"/>
    <w:rsid w:val="0037157F"/>
    <w:rPr>
      <w:rFonts w:ascii="Courier New" w:eastAsia="Times New Roman" w:hAnsi="Courier New" w:cs="Times New Roman"/>
      <w:sz w:val="20"/>
      <w:szCs w:val="20"/>
    </w:rPr>
  </w:style>
  <w:style w:type="character" w:customStyle="1" w:styleId="PlainText2">
    <w:name w:val="PlainText Знак2"/>
    <w:link w:val="PlainText"/>
    <w:locked/>
    <w:rsid w:val="00117350"/>
    <w:rPr>
      <w:rFonts w:ascii="Times New Roman" w:hAnsi="Times New Roman"/>
      <w:sz w:val="28"/>
      <w:szCs w:val="24"/>
      <w:lang w:eastAsia="ru-RU"/>
    </w:rPr>
  </w:style>
  <w:style w:type="paragraph" w:customStyle="1" w:styleId="PlainText">
    <w:name w:val="PlainText"/>
    <w:link w:val="PlainText2"/>
    <w:qFormat/>
    <w:rsid w:val="00117350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Head2">
    <w:name w:val="Head2"/>
    <w:next w:val="PlainText"/>
    <w:rsid w:val="00117350"/>
    <w:pPr>
      <w:keepNext/>
      <w:numPr>
        <w:ilvl w:val="1"/>
        <w:numId w:val="3"/>
      </w:numPr>
      <w:tabs>
        <w:tab w:val="left" w:pos="8931"/>
      </w:tabs>
      <w:spacing w:after="0" w:line="360" w:lineRule="auto"/>
      <w:jc w:val="both"/>
      <w:outlineLvl w:val="1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Head1">
    <w:name w:val="Head1"/>
    <w:next w:val="PlainText"/>
    <w:rsid w:val="00117350"/>
    <w:pPr>
      <w:keepNext/>
      <w:numPr>
        <w:numId w:val="3"/>
      </w:numPr>
      <w:spacing w:after="0" w:line="360" w:lineRule="auto"/>
      <w:jc w:val="both"/>
      <w:outlineLvl w:val="0"/>
    </w:pPr>
    <w:rPr>
      <w:rFonts w:ascii="Times New Roman" w:eastAsia="Calibri" w:hAnsi="Times New Roman" w:cs="Arial"/>
      <w:b/>
      <w:bCs/>
      <w:kern w:val="32"/>
      <w:sz w:val="28"/>
      <w:szCs w:val="32"/>
      <w:lang w:eastAsia="ru-RU"/>
    </w:rPr>
  </w:style>
  <w:style w:type="paragraph" w:customStyle="1" w:styleId="Head3">
    <w:name w:val="Head3"/>
    <w:next w:val="PlainText"/>
    <w:rsid w:val="00117350"/>
    <w:pPr>
      <w:keepNext/>
      <w:numPr>
        <w:ilvl w:val="2"/>
        <w:numId w:val="3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/>
      <w:bCs/>
      <w:iCs/>
      <w:kern w:val="32"/>
      <w:sz w:val="28"/>
      <w:szCs w:val="26"/>
      <w:lang w:eastAsia="ru-RU"/>
    </w:rPr>
  </w:style>
  <w:style w:type="paragraph" w:customStyle="1" w:styleId="Head4">
    <w:name w:val="Head4!"/>
    <w:basedOn w:val="a1"/>
    <w:next w:val="a1"/>
    <w:qFormat/>
    <w:rsid w:val="00117350"/>
    <w:pPr>
      <w:keepNext/>
      <w:numPr>
        <w:ilvl w:val="3"/>
        <w:numId w:val="3"/>
      </w:numPr>
      <w:spacing w:before="120" w:after="120" w:line="360" w:lineRule="auto"/>
      <w:outlineLvl w:val="3"/>
    </w:pPr>
    <w:rPr>
      <w:rFonts w:eastAsia="Times New Roman" w:cs="Times New Roman"/>
      <w:b/>
      <w:szCs w:val="20"/>
      <w:lang w:eastAsia="ru-RU"/>
    </w:rPr>
  </w:style>
  <w:style w:type="paragraph" w:customStyle="1" w:styleId="-">
    <w:name w:val="- список ненумерованный первый уровень"/>
    <w:basedOn w:val="a1"/>
    <w:link w:val="-1"/>
    <w:qFormat/>
    <w:rsid w:val="00117350"/>
    <w:pPr>
      <w:numPr>
        <w:numId w:val="4"/>
      </w:numPr>
      <w:shd w:val="clear" w:color="auto" w:fill="FFFFFF" w:themeFill="background1"/>
      <w:tabs>
        <w:tab w:val="left" w:pos="851"/>
      </w:tabs>
      <w:spacing w:after="0" w:line="360" w:lineRule="auto"/>
      <w:jc w:val="both"/>
    </w:pPr>
    <w:rPr>
      <w:rFonts w:eastAsia="Times New Roman" w:cs="Times New Roman"/>
      <w:szCs w:val="28"/>
      <w:lang w:eastAsia="ru-RU"/>
    </w:rPr>
  </w:style>
  <w:style w:type="character" w:customStyle="1" w:styleId="-1">
    <w:name w:val="- список ненумерованный первый уровень Знак"/>
    <w:basedOn w:val="a2"/>
    <w:link w:val="-"/>
    <w:rsid w:val="00117350"/>
    <w:rPr>
      <w:rFonts w:ascii="Times New Roman" w:eastAsia="Times New Roman" w:hAnsi="Times New Roman" w:cs="Times New Roman"/>
      <w:sz w:val="28"/>
      <w:szCs w:val="28"/>
      <w:shd w:val="clear" w:color="auto" w:fill="FFFFFF" w:themeFill="background1"/>
      <w:lang w:eastAsia="ru-RU"/>
    </w:rPr>
  </w:style>
  <w:style w:type="paragraph" w:customStyle="1" w:styleId="afb">
    <w:name w:val="Текст в табл. мал."/>
    <w:uiPriority w:val="99"/>
    <w:rsid w:val="00AF5D92"/>
    <w:pPr>
      <w:keepLines/>
      <w:spacing w:before="60" w:after="60" w:line="240" w:lineRule="auto"/>
      <w:ind w:right="-107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0">
    <w:name w:val="Перечисление"/>
    <w:basedOn w:val="a1"/>
    <w:rsid w:val="00E45BF3"/>
    <w:pPr>
      <w:numPr>
        <w:numId w:val="30"/>
      </w:numPr>
      <w:tabs>
        <w:tab w:val="left" w:pos="993"/>
      </w:tabs>
      <w:spacing w:after="0" w:line="240" w:lineRule="auto"/>
      <w:jc w:val="both"/>
    </w:pPr>
    <w:rPr>
      <w:rFonts w:eastAsia="MS Mincho" w:cs="Times New Roman"/>
      <w:sz w:val="24"/>
      <w:szCs w:val="24"/>
      <w:lang w:eastAsia="ru-RU"/>
    </w:rPr>
  </w:style>
  <w:style w:type="character" w:styleId="afc">
    <w:name w:val="Strong"/>
    <w:basedOn w:val="a2"/>
    <w:uiPriority w:val="22"/>
    <w:qFormat/>
    <w:rsid w:val="00EA7D85"/>
    <w:rPr>
      <w:b/>
      <w:bCs/>
    </w:rPr>
  </w:style>
  <w:style w:type="character" w:customStyle="1" w:styleId="apple-converted-space">
    <w:name w:val="apple-converted-space"/>
    <w:basedOn w:val="a2"/>
    <w:rsid w:val="00EA7D85"/>
  </w:style>
  <w:style w:type="paragraph" w:styleId="afd">
    <w:name w:val="Document Map"/>
    <w:basedOn w:val="a1"/>
    <w:link w:val="afe"/>
    <w:uiPriority w:val="99"/>
    <w:semiHidden/>
    <w:unhideWhenUsed/>
    <w:rsid w:val="003D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2"/>
    <w:link w:val="afd"/>
    <w:uiPriority w:val="99"/>
    <w:semiHidden/>
    <w:rsid w:val="003D635E"/>
    <w:rPr>
      <w:rFonts w:ascii="Tahoma" w:hAnsi="Tahoma" w:cs="Tahoma"/>
      <w:sz w:val="16"/>
      <w:szCs w:val="16"/>
    </w:rPr>
  </w:style>
  <w:style w:type="paragraph" w:styleId="aff">
    <w:name w:val="Subtitle"/>
    <w:basedOn w:val="a1"/>
    <w:link w:val="aff0"/>
    <w:uiPriority w:val="11"/>
    <w:qFormat/>
    <w:rsid w:val="004E0F82"/>
    <w:pPr>
      <w:spacing w:line="240" w:lineRule="auto"/>
    </w:pPr>
    <w:rPr>
      <w:rFonts w:ascii="Calibri" w:hAnsi="Calibri" w:cs="Times New Roman"/>
      <w:color w:val="5A5A5A"/>
      <w:spacing w:val="15"/>
      <w:sz w:val="22"/>
    </w:rPr>
  </w:style>
  <w:style w:type="character" w:customStyle="1" w:styleId="aff0">
    <w:name w:val="Подзаголовок Знак"/>
    <w:basedOn w:val="a2"/>
    <w:link w:val="aff"/>
    <w:uiPriority w:val="11"/>
    <w:rsid w:val="004E0F82"/>
    <w:rPr>
      <w:rFonts w:ascii="Calibri" w:hAnsi="Calibri" w:cs="Times New Roman"/>
      <w:color w:val="5A5A5A"/>
      <w:spacing w:val="15"/>
    </w:rPr>
  </w:style>
  <w:style w:type="paragraph" w:styleId="aff1">
    <w:name w:val="header"/>
    <w:basedOn w:val="a1"/>
    <w:link w:val="aff2"/>
    <w:uiPriority w:val="99"/>
    <w:unhideWhenUsed/>
    <w:rsid w:val="00E45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2"/>
    <w:link w:val="aff1"/>
    <w:uiPriority w:val="99"/>
    <w:rsid w:val="00E45B16"/>
    <w:rPr>
      <w:rFonts w:ascii="Times New Roman" w:hAnsi="Times New Roman"/>
      <w:sz w:val="28"/>
    </w:rPr>
  </w:style>
  <w:style w:type="paragraph" w:styleId="aff3">
    <w:name w:val="footer"/>
    <w:basedOn w:val="a1"/>
    <w:link w:val="aff4"/>
    <w:uiPriority w:val="99"/>
    <w:unhideWhenUsed/>
    <w:rsid w:val="00E45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2"/>
    <w:link w:val="aff3"/>
    <w:uiPriority w:val="99"/>
    <w:rsid w:val="00E45B16"/>
    <w:rPr>
      <w:rFonts w:ascii="Times New Roman" w:hAnsi="Times New Roman"/>
      <w:sz w:val="28"/>
    </w:rPr>
  </w:style>
  <w:style w:type="table" w:customStyle="1" w:styleId="13">
    <w:name w:val="Сетка таблицы1"/>
    <w:basedOn w:val="a3"/>
    <w:next w:val="af7"/>
    <w:rsid w:val="00BF2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Normal (Web)"/>
    <w:basedOn w:val="a1"/>
    <w:uiPriority w:val="99"/>
    <w:unhideWhenUsed/>
    <w:rsid w:val="008F26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inline-comment-marker">
    <w:name w:val="inline-comment-marker"/>
    <w:basedOn w:val="a2"/>
    <w:rsid w:val="00BA5949"/>
  </w:style>
  <w:style w:type="paragraph" w:styleId="23">
    <w:name w:val="Body Text Indent 2"/>
    <w:basedOn w:val="a1"/>
    <w:link w:val="24"/>
    <w:uiPriority w:val="99"/>
    <w:semiHidden/>
    <w:unhideWhenUsed/>
    <w:rsid w:val="00D6073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D60734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5C7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footnote text"/>
    <w:basedOn w:val="a1"/>
    <w:link w:val="aff7"/>
    <w:uiPriority w:val="99"/>
    <w:rsid w:val="002A403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2"/>
    <w:link w:val="aff6"/>
    <w:uiPriority w:val="99"/>
    <w:rsid w:val="002A40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semiHidden/>
    <w:rsid w:val="002A403B"/>
    <w:rPr>
      <w:vertAlign w:val="superscript"/>
    </w:rPr>
  </w:style>
  <w:style w:type="paragraph" w:customStyle="1" w:styleId="25">
    <w:name w:val="Обычный2"/>
    <w:rsid w:val="002A403B"/>
    <w:pPr>
      <w:spacing w:after="0" w:line="288" w:lineRule="auto"/>
      <w:ind w:firstLine="567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f9">
    <w:name w:val="endnote text"/>
    <w:basedOn w:val="a1"/>
    <w:link w:val="affa"/>
    <w:uiPriority w:val="99"/>
    <w:semiHidden/>
    <w:unhideWhenUsed/>
    <w:rsid w:val="002A403B"/>
    <w:pPr>
      <w:spacing w:after="0" w:line="240" w:lineRule="auto"/>
    </w:pPr>
    <w:rPr>
      <w:sz w:val="20"/>
      <w:szCs w:val="20"/>
    </w:rPr>
  </w:style>
  <w:style w:type="character" w:customStyle="1" w:styleId="affa">
    <w:name w:val="Текст концевой сноски Знак"/>
    <w:basedOn w:val="a2"/>
    <w:link w:val="aff9"/>
    <w:uiPriority w:val="99"/>
    <w:semiHidden/>
    <w:rsid w:val="002A403B"/>
    <w:rPr>
      <w:rFonts w:ascii="Times New Roman" w:hAnsi="Times New Roman"/>
      <w:sz w:val="20"/>
      <w:szCs w:val="20"/>
    </w:rPr>
  </w:style>
  <w:style w:type="character" w:styleId="affb">
    <w:name w:val="endnote reference"/>
    <w:basedOn w:val="a2"/>
    <w:uiPriority w:val="99"/>
    <w:semiHidden/>
    <w:unhideWhenUsed/>
    <w:rsid w:val="002A4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F6AC11A473ADAD7F5FFA4AE39654B6F17DEB5460FF9537CD76BBD68A5E297EA3F02483F7D75D4E39M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31BF-8CF1-4ACB-8E2F-A5164BAC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3213</Words>
  <Characters>18318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ТЗ ФЦП</vt:lpstr>
      <vt:lpstr>ТЗ ФЦП</vt:lpstr>
    </vt:vector>
  </TitlesOfParts>
  <Company>Home</Company>
  <LinksUpToDate>false</LinksUpToDate>
  <CharactersWithSpaces>21489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ФЦП</dc:title>
  <dc:creator>Спивак</dc:creator>
  <cp:lastModifiedBy>Admin</cp:lastModifiedBy>
  <cp:revision>2</cp:revision>
  <cp:lastPrinted>2016-08-25T15:57:00Z</cp:lastPrinted>
  <dcterms:created xsi:type="dcterms:W3CDTF">2016-12-06T13:03:00Z</dcterms:created>
  <dcterms:modified xsi:type="dcterms:W3CDTF">2016-12-06T13:03:00Z</dcterms:modified>
</cp:coreProperties>
</file>