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16.05.2017 N 53/ОД</w:t>
              <w:br/>
              <w:t xml:space="preserve">"Об утверждении Регламента проведения Министерством по туризму и народным художественным промыслам Республики Дагестан ведомственного контроля в сфере закупок для обеспечения государственных нужд"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16 мая 2017 г. N 53/ОД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РЕГЛАМЕНТА ПРОВЕДЕНИЯ МИНИСТЕРСТВОМ</w:t>
      </w:r>
    </w:p>
    <w:p>
      <w:pPr>
        <w:pStyle w:val="2"/>
        <w:jc w:val="center"/>
      </w:pPr>
      <w:r>
        <w:rPr>
          <w:sz w:val="20"/>
        </w:rPr>
        <w:t xml:space="preserve">ПО ТУРИЗМУ И НАРОДНЫМ ХУДОЖЕСТВЕННЫМ ПРОМЫСЛАМ РЕСПУБЛИКИ</w:t>
      </w:r>
    </w:p>
    <w:p>
      <w:pPr>
        <w:pStyle w:val="2"/>
        <w:jc w:val="center"/>
      </w:pPr>
      <w:r>
        <w:rPr>
          <w:sz w:val="20"/>
        </w:rPr>
        <w:t xml:space="preserve">ДАГЕСТАН ВЕДОМСТВЕННОГО КОНТРОЛЯ В СФЕРЕ ЗАКУПОК</w:t>
      </w:r>
    </w:p>
    <w:p>
      <w:pPr>
        <w:pStyle w:val="2"/>
        <w:jc w:val="center"/>
      </w:pPr>
      <w:r>
        <w:rPr>
          <w:sz w:val="20"/>
        </w:rPr>
        <w:t xml:space="preserve">ДЛЯ ОБЕСПЕЧЕНИЯ ГОСУДАРСТВЕННЫХ НУЖД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статьей 100</w:t>
        </w:r>
      </w:hyperlink>
      <w:r>
        <w:rPr>
          <w:sz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и </w:t>
      </w:r>
      <w:hyperlink w:history="0" r:id="rId8" w:tooltip="Постановление Правительства РД от 10.04.2015 N 102 &quot;Об утверждении Правил осуществления ведомственного контроля за соблюдением законодательства Российской Федерации о контрактной системе в сфере закупок товаров, работ, услуг для обеспечения государственных нужд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10.04.2015 N 102 "Об утверждении Правил осуществления ведомственного контроля за соблюдением законодательства Российской Федерации о контрактной системе в сфере закупок товаров, работ, услуг для обеспечения государственных нужд Республики Дагестан"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проведения Министерством по туризму и народным художественным промыслам Республики Дагестан ведомственного контроля за соблюдением законодательства Российской Федерации о контрактной системе в сфере закупок товаров, работ, услуг для обеспечения государственных нужд Республики Дагестан (далее - Регламент).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Главному специалисту-эксперту отдела кадров, правового обеспечения и делопроизводства Закрияевой Н.Р.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В.В.Демченко.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Р.ЗАКАВОВА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16 мая 2017 г. N 53/ОД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РЕГЛАМЕНТ</w:t>
      </w:r>
    </w:p>
    <w:p>
      <w:pPr>
        <w:pStyle w:val="2"/>
        <w:jc w:val="center"/>
      </w:pPr>
      <w:r>
        <w:rPr>
          <w:sz w:val="20"/>
        </w:rPr>
        <w:t xml:space="preserve">ПРОВЕДЕНИЯ ВЕДОМСТВЕННОГО КОНТРОЛЯ В СФЕРЕ</w:t>
      </w:r>
    </w:p>
    <w:p>
      <w:pPr>
        <w:pStyle w:val="2"/>
        <w:jc w:val="center"/>
      </w:pPr>
      <w:r>
        <w:rPr>
          <w:sz w:val="20"/>
        </w:rPr>
        <w:t xml:space="preserve">ЗАКУПОК ДЛЯ ОБЕСПЕЧЕНИЯ ГОСУДАРСТВЕННЫХ НУЖД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Регламент устанавливает порядок проведения Министерством по туризму и народным художественным промыслам Республики Дагестан (далее - Министерство) ведомственного контроля в сфере закупок для обеспечения государственных нужд Республики Дагестан (далее - ведомственный контроль) за соблюдением Федерального </w:t>
      </w:r>
      <w:hyperlink w:history="0" r:id="rId9" w:tooltip="Федеральный закон от 05.04.2013 N 44-ФЗ (ред. от 28.04.2023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5 апреля 2013 г. N 44-ФЗ "О контрактной системе в сфере закупок товаров, работ, услуг для обеспечения федеральных и муниципальных нужд" (Собрание законодательства Российской Федерации, 2013, N 14, ст. 1652), иных нормативных актов Российской Федерации о контрактной системе в сфере закупок товаров, работ, услуг для обеспечения государственных нужд (далее - законодательство Российской Федерации о контрактной системе в сфере закупок), в соответствии с </w:t>
      </w:r>
      <w:hyperlink w:history="0" r:id="rId10" w:tooltip="Постановление Правительства РД от 10.04.2015 N 102 &quot;Об утверждении Правил осуществления ведомственного контроля за соблюдением законодательства Российской Федерации о контрактной системе в сфере закупок товаров, работ, услуг для обеспечения государственных нужд Республики Дагестан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осуществления ведомственного контроля за соблюдением законодательства Российской Федерации о контрактной системе в сфере закупок товаров, работ, услуг для обеспечения государственных нужд Республики Дагестан, утвержденными постановлением Правительства Республики Дагестан от 10 апреля 2015 г. N 102 (Собрание законодательства Республики Дагестан, 2015, N 7, ст. 378), (далее - Правила) в отношении заказчиков, являющихся подведомственными Министерству учреждениями (далее - заказчики).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законодательства Российской Федерации и Республики Дагестан о контрактной системе в сфере закупок.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осуществлении ведомственного контроля Министерство осуществляет проверку соблюдения законодательства Российской Федерации и Республики Дагестан о контрактной системе в сфере закупок,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соблюдения ограничений и запретов, установленных законодательством Российской Федерации о контрактной системе в сфере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соблюдения требований к обоснованию закупок и обоснованности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соблюдения требований о нормировании в сфере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планах-графиках, - информации, содержащейся в планах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протоколах определения поставщиков (подрядчиков, исполнителей), - информации, содержащейся в документации о закупках;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контрактов, заключенных заказчиками, условиям контрактов;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соблюдения требований по определению поставщика (подрядчика, исполнителя);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соответствия поставленного товара, выполненной работы (ее результата) или оказанной услуги условиям контракта;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Ведомственный контроль осуществляется в соответствии с законодательством Российской Федерации, Республики Дагестан о контрактной системе в сфере закупок и настоящим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Ведомственный контроль осуществляется путем проведения выездных или камеральных (документарных) мероприятий ведомственного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Основанием для начала исполнения ведомственного контроля являются: План контрольных мероприятий, утверждаемый министром; решения министра (заместителя министра), принимаемые в связи с поступлением поручений Главы Республики Дагестан, Председателя Правительства Республики Дагестан, мотивированных обращений органов государственной власти Республики Дагестан, надзорных и правоохранительных органов, депутатских запросов, жалоб и обращений граждан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Ведомственный контроль осуществляется посредством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проверки оформляются актом.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Проверки подразделяются на камеральные (документарные) и выездные.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камеральными проверками понимаются проверки, проводимые по месту нахождения Министерства на основании представленных по ее запросу (требованию) документов, документов, размещенных в единой информационной системе, документов, полученных от иных лиц и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выездными проверками понимаются проверки, проводимые по месту нахождения объекта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Права и обязанности должностных лиц Министерства, уполномоченных на осуществление ведомственного контроля, при осуществлении контроля в сфере закупок: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Должностные лица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посещать в целях проверки организации всех организационно-правовых форм, знакомиться с документами и иными необходимыми для осуществления государственной функции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проверять соответствие деятельности государственного заказчика, комиссии требованиям в сфере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истребовать необходимые для проведения проверки документы и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получать необходимые для проведения проверки объяснения в письменной форме, в форме электронного документа и (или) устной форме по предмету проверки (в том числе от лиц, осуществляющих действия (функции) по закупкам);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для осуществления проверки требуются специальные знания, запрашивать мнение специалистов и (или) экспертов;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выдавать обязательный для исполнения План мероприятий по устранению нарушений законодательства о контрактной системе.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Должностные лица Министерства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 в сфере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требования законодательства Российской Федерации, Республики Дагестан, права и законные интересы лица, в отношении которого проводится проверка;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проводить проверку только во время исполнения служебных обязанностей в порядке, установленном законодательством Российской Федерации и Республики Дагестан, а также настоящим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препятствовать руководителю, иному должностному лицу или уполномоченному представителю объекта проверки присутствовать при проведении проверки и давать разъяснения по вопросам, относящимся к предмету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предоставлять руководителю, иному должностному лицу или уполномоченному представителю объекта, присутствующему при проведении проверки, информацию и документы, относящиеся к предмету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знакомить руководителя, иное должностное лицо или уполномоченного представителя государственного заказчика, комиссии с результатами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сроки проведения проверки, установленные действующим законодательством Российской Федерации и настоящим Регламентом;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конфиденциальность ставших известными сведений, связанных с деятельностью объекта проверки, составляющих служебную, банковскую, налоговую, коммерческую тайну или тайну связи;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доказывать обоснованность своих действий при их обжаловании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выявлении факта совершения действий (бездействия), содержащих признаки состава преступления, направлять в надзорные и (или) правоохранительные органы информацию, документы и материалы, подтверждающие такие факты;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иные требования, предусмотренные законодательством Российской Федерации 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Права и обязанности лиц, в отношении которых осуществляются мероприятия по контролю в сфере закупок.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Руководитель, а равно иное должностное лицо или уполномоченный представитель объекта проверки при ее проведении имеют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присутствовать при проведении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давать объяснения по вопросам, относящимся к предмету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получать от Министерства информацию, которая относится к предмету проверки и предоставление которой предусмотрено действующим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знакомиться с результатами проверки и указывать о своем согласии или несогласии с ними, а также с отдельными действиями должностных лиц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обжаловать действия (бездействие) должностных лиц Министерства, повлекшие за собой нарушение прав объекта проверки, в административном и (или) судебном порядке в соответствии с законодательством Российской Федерации и настоящим Регламентом.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Руководитель, а равно иное должностное лицо или уполномоченный представитель объекта проверки при ее проведении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присутствие должностных лиц при проведении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предоставить должностным лицам Министерства, осуществляющим проверку, возможность ознакомиться с документами, связанными с целями, задачами и предметом проверки, а также обеспечить доступ должностных лиц Министерства на территорию, в здания, строения, сооружения и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представлять в установленные сроки необходимые документы по соответствующим запросам (требованиям) должностных лиц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оказывать организационное и техническое содействие должностным лицам Министерства в ходе проведения последними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 и в полном объеме исполнять требования Плана мероприятий по устранению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выполнять иные законные требования должностных лиц, входящих в состав проверочной группы, а также не препятствовать законной деятельности указанных лиц при исполнении ими своих служебных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Результатами исполнения функции по осуществлению ведомственного контроля в сфере закупок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устранения выявленных нарушений законодательства о контрактной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материалов в орган исполнительной власти Республики Дагестан, уполномоченный на осуществление контроля в сфере закупок товаров (работ, услуг) для обеспечения государственных и муниципальных нужд для производства по делам об административных правонарушениях в порядке, установленном законодательством об административных правонарушениях;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материалов по результатам проверки в правоохранительные и надзорные органы в случае обнаружения признаков состава преступления.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0"/>
        <w:jc w:val="center"/>
      </w:pPr>
      <w:r>
        <w:rPr>
          <w:sz w:val="20"/>
        </w:rPr>
        <w:t xml:space="preserve">административных процедур (действий), требования</w:t>
      </w:r>
    </w:p>
    <w:p>
      <w:pPr>
        <w:pStyle w:val="0"/>
        <w:jc w:val="center"/>
      </w:pPr>
      <w:r>
        <w:rPr>
          <w:sz w:val="20"/>
        </w:rPr>
        <w:t xml:space="preserve">к порядку их выполнения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1. Административные процедуры и взаимодействие</w:t>
      </w:r>
    </w:p>
    <w:p>
      <w:pPr>
        <w:pStyle w:val="0"/>
        <w:jc w:val="center"/>
      </w:pPr>
      <w:r>
        <w:rPr>
          <w:sz w:val="20"/>
        </w:rPr>
        <w:t xml:space="preserve">с государственными и муниципальными органами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Исполнение государственной функции по осуществлению государственного контроля в сфере закупок включает в себя следующие административные процедуры: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и назначение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оформление результатов проверок;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отчетов по итогам проверок;</w:t>
      </w:r>
    </w:p>
    <w:p>
      <w:pPr>
        <w:pStyle w:val="0"/>
        <w:spacing w:before="200" w:line-rule="auto"/>
        <w:ind w:left="540"/>
        <w:jc w:val="both"/>
      </w:pPr>
      <w:r>
        <w:rPr>
          <w:sz w:val="20"/>
        </w:rPr>
        <w:t xml:space="preserve">реализация результатов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2. Порядок планирования проверок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Организация и проведение проверок осуществляются в соответствии с Планом проверок (далее - План), утверждаемым министром.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представляет собой перечень проверок, которые планируется осуществить за шесть месяцев календарного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План на первое полугодие формируется и утверждается в срок до 31 декабря года, предшествующего планируемому, а на второе полугодие - в срок до 30 июня текущего календарного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Внесение изменений в План проверок осуществляется не ранее одного календарного месяца, прошедшего с момента последнего изменения Плана или его утверждения. Изменения, вносимые в План, утверждаются министром.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Начальник структурного подразделения Министерства ежеквартально информирует министра о ходе выполнения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План утверждается приказом Министерства ежегодно в текущем году на очередной период и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вид мероприятия ведомственного контроля (выездное или документарное);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дату начала и дату окончания проведения мероприятия ведомственного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состав комиссии, уполномоченной на проведение мероприятия ведомственного контроля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План, а также вносимые в него изменения размещаются на официальном сайте Министерства в информационно-телекоммуникационной сети "Интернет" (далее - официальный сайт Министерства) не позднее пяти рабочих дней со дня их утверждения.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3. Порядок подготовки и назначения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При подготовке проверки: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осуществляется сбор информации об объекте контроля, изучаются необходимые законодательные и другие нормативные правовые акты, отчетные и статистические данные, другие имеющиеся материалы, характеризующие деятельность объекта контроля в сфере закупок;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определяется последовательность проведения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определяются численный и персональный составы проверочной группы, распределяются обязанности между членами группы.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Проверка назначается министром (заместителем министра).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Решение о проведении проверки оформляется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приказе о назначении проверки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объекта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 проведения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тема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проверяемый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должностных лиц, уполномоченных на проведение проверки, с указанием сведений о привлеченных экспертах, специалистах (в случае их привлечения);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На основании приказа о назначении проверки оформляется удостоверение на проведение проверки, в котором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органа, назначившего проверку;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должностных лиц, уполномоченных на проведение проверки, с указанием руководителя группы, а также сведений о привлеченных экспертах, специалистах (в случае их привлечения);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реквизиты приказа (распоряжения) о назначении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Удостоверение на проведение проверки подписывается лицом, назначившим ее, и заверяется печатью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При необходимости в случаях, требующих применения научных, технических или иных специальных знаний, для участия в контрольном мероприятии могут привлекаться специалисты, эксперты.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Датой начала проверки считается дата ознакомления с приказом (распоряжением) о ее назначении должностного лица объекта проверки либо дата получения приказа (распоряжения) при его направлении заказным почтовым отправлением с уведомлением о его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Датой окончания проверки считается день вручения акта проверки должностному лицу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отказа должностного лица объекта контроля от получения указанных документов руководитель проверочной группы в конце акта производит об этом соответствующую запись. В этом случае датой окончания проверки считается день направления в адрес объекта контроля акта заказным почтовым отправлением с уведомлением о его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Срок проверки, устанавливаемый исходя из объема предстоящих контрольных действий, составляет не более 15 календарных дней. При этом в срок проведения камеральной проверки не засчитываются периоды времени с даты отправки запроса до даты представления информации, документов и материалов объектом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учетом сложности проведения, количества и объема проверяемых сведений первоначально установленный срок проверки может быть продлен приказом министра по мотивированной служебной записке руководителя проверочной группы дополнительно на срок до 15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срок проверки не может превышать 30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может быть завершена раньше установленного срока.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продлении срока проверки доводится до объекта контроля путем направления ему соответствующего уведомления в течение 5 календарных дней со дня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Проведение проверки может быть приостановлено при наличии оснований, предусмотренных </w:t>
      </w:r>
      <w:hyperlink w:history="0" w:anchor="P195" w:tooltip="35. Акт проверки составляется на русском языке, имеет сквозную нумерацию страниц. В акте проверки не допускаются помарки, подчистки и иные неоговоренные исправления.">
        <w:r>
          <w:rPr>
            <w:sz w:val="20"/>
            <w:color w:val="0000ff"/>
          </w:rPr>
          <w:t xml:space="preserve">п. 35</w:t>
        </w:r>
      </w:hyperlink>
      <w:r>
        <w:rPr>
          <w:sz w:val="20"/>
        </w:rPr>
        <w:t xml:space="preserve"> настоящего Регламента. Решение о приостановлении проверки принимается министром (заместителем министра) на основании служебной записки руководителя проверочной группы и оформляется соответствующим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Проведение проверки может быть приостановлено: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период организации и проведения экспертиз;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по запросу (требованию) информации, документов и материалов и (или) представления истребуемых информации, документов и материалов не в полном объеме;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воспрепятствования проведению проверки и (или) уклонения от проведения проверки (в том числе в связи с временным отсутствием ответственных должностных лиц объекта контроля, отказа в допуске на проверяемый объект должностных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возникновения чрезвычайных и неотвратимых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Объект проверки уведомляется о ее приостановлении в срок, не превышающий 5 календарных дней со дня принятия такого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Течение срока проверки прерывается на время ее приостановления. Общий срок, на который проверка может быть приостановлена, не может превышать 30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Министр (заместитель) в течение 5 рабочих дней со дня получения сведений об устранении причин приостановления проверки принимает решение о возобновлении ее проведения, оформляемое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 проверки уведомляется о возобновлении проведения проверки в течение 5 календарных дней со дня принятия соответствующего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4. Порядок проведения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Руководитель проверочной группы должен: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ознакомить должностное лицо объекта проверки с приказом (распоряжением) о назначении проверки, удостоверением на проведение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представить участников проверочной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согласовать организационно-технические вопросы проведения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При проведении проверки участник проверочной группы должен иметь служебное удостоверение или иные документы, удостоверяющие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Руководитель проверочной группы распределяет между участниками группы вопросы, подлежащие разрешению в ходе проверки, определяет объем и состав контрольных действий, а также методы, формы и способы проведения таких контрольных действий.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 ходе проверки проводятся мероприятия по изучению осуществленных действий по обеспечению закупок товаров, работ, услуг, совершенных объектом контроля в проверяемый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Контрольные действия могут проводиться сплошным или выборочным способом.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5. Порядок оформления результатов проверки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Результаты проверки оформляются актом проверки.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Акт проверки составляется на русском языке, имеет сквозную нумерацию страниц. В акте проверки не допускаются помарки, подчистки и иные неоговоренные исправления.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Показатели, выраженные в иностранной валюте, приводятся в акте проверки в иностранной валюте и в сумме в рублях, определенной по официальному курсу иностранной валюты к рублю, установленному Центральным банком Российской Федерации, на дату совершения соответствующих операций.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Акт проверки состоит из вводной, описательной и заключительной частей.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Вводная часть акта проверки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и место составления акта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и дату удостоверения на проведение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тему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фамилии, инициалы и должности участников проверочной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основание назначения проверки, в том числе указание на плановый или внеплановый характер ее проведения;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проверяемый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проведения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объекте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данные, необходимые, по мнению руководителя проверочной группы, для полной характеристики объекта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Описательная часть акта проверки должна содержать описание проведенной работы и выявленных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описании каждого нарушения, выявленного в ходе проверки, должны быть указаны: положения нормативных правовых актов, которые были нарушены, к какому периоду относится выявленное нарушение, в чем выразилось нарушение.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Заключительная часть акта проверки должна содержать обобщенную информацию о результатах проверки, в том числе о выявленных нарушениях, сгруппированных по видам.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При составлении акта проверки должны быть обеспечены объективность, обоснованность, системность, четкость, доступность и лаконичность (без ущерба для содержания) изложения.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Результаты проверки, излагаемые в акте проверки, должны подтверждаться документами (копиями документов), результатами контрольных действий, объяснениями должностных и иных лиц объекта контроля, другими материалами.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документы (копии документов) и материалы могут содержать сведения, зафиксированные как в письменной, так и в иной форме, и прилагаются к акту проверки. При этом копии указанных документов заверяются подписью должностного лица и печатью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В акте проверки не допускаются: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выводы, предположения, факты, не подтвержденные документально;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указания на материалы правоохранительных органов и показания, данные следственным органам должностными и иными лицами объекта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морально-этическая оценка действий должностных и иных лиц объекта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Акт проверки составляется в трех экземплярах: один - для объекта проверки, два - для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экземпляр акта проверки подписывается участниками проверочной группы и должностными лицами объекта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Экземпляры акта проверки после подписания участниками проверочной группы вручаются должностному лицу объекта проверки для ознакомления и подписания. О получении акта проверки должностное лицо объекта проверки делает запись в экземплярах акта, который остается в Министерстве. Такая запись должна содержать в том числе дату получения акта, подпись лица, получившего акт, и расшифровку этой подписи.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Срок для ознакомления объекта проверки с актом проверки и его подписания составляет не более 5 рабочих дней со дня его вручения.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возражений по акту проверки экземпляры в подписанном виде возвращаются объектом проверки в Министерство, один экземпляр остается у объекта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возражений по акту проверки должностное лицо объекта проверки делает об этом отметку перед своей подписью и вместе с подписанным актом представляет в Министерство письменные возражения. Такие возражения приобщаются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объектом проверки в установленный срок не представлены возражения на акт проверки, а подписанный экземпляр акта в Министерство не возвращен, считается, что возражения по акту отсутствуют, и в конце акта руководителем проверочной группы проставляется отметка об отказе объекта проверки от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В случае отказа должностного лица объекта проверки подписать или получить акт проверки руководителем проверочной группы в конце акта делается запись об отказе указанного лица от подписания и (или) от получения акта. При этом акт проверки направляется объекту проверки заказным почтовым отправлением с уведомлением о вручении либо иным способом, обеспечивающим фиксацию факта и даты его направления. В указанном случае датой вручения акта проверки считается шестой день, считая с даты отправки заказного письма. Документ, подтверждающий факт направления акта объекту проверки, приобщается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Руководитель (участник) проверочной группы в течение 10 рабочих дней со дня получения письменных возражений по акту проверки рассматривает их обоснованность и дает по ним письменное заключение. Данное заключение утверждается лицом, назначившим проверку. Один экземпляр заключения направляется объекту проверки заказным почтовым отправлением с уведомлением о вручении либо вручается должностному лицу объекта проверки под роспись, второй приобщается к материалам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Материалы каждой проверки составляют в делопроизводстве Министерства отдельное дело с соответствующим номером, наименованием и количеством томов этого дела. Материалы проверки состоят из описи, приложений, на которые имеются ссылки в акте, возражений на акт проверки, заключения на письменные возражения к акту (при наличии), объяснений должностных и иных лиц, переписки, копий необходимых первичных документов.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6. Реализация результатов проверок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Началом реализации результатов проверок считается дата следующего рабочего дня после рассмотрения возражений на акт проверки либо истечения срока для их представления объектом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Акт проверки и приложенные к нему материалы подлежат рассмотрению министром (заместителем министра) в течение 30 календарных дней со дня их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По результатам рассмотрения акта проверки и приложенных к нему материалов проверки министр (заместителем министра) принимает решение: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разработке и направлении Плана устранения выявленных нарушений законодательства о контрактной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 отсутствии основания для разработки и направления Плана устранений выявленных нарушений законодательства о контрактной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направлении материалов проверки в орган исполнительной власти Республики Дагестан, уполномоченный на осуществление контроля в сфере закупок товаров (работ, услуг) для обеспечения государственных и муниципальных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направлении материалов в правоохранительные и надзорные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План устранения выявленных нарушений законодательства о контрактной системе разрабатывается и направляется в течение 5 рабочих дней со дня принятия министром (заместителем министра) решения о порядке реализации материалов проверки.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План устранения выявленных нарушений законодательства о контрактной системе подлежит исполнению объектом контроля в установленный в данном предписании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результатах, принятых во исполнение Плана устранения выявленных нарушений законодательства о контрактной системе мер, объект контроля сообщает в Министерство в письменной форме с приложением подтверждающих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поступления мотивированного обращения объекта контроля срок исполнения предписания может быть продлен министром (заместителем министра).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В случае выявления по результатам мероприятий ведомственного контроля действий (бездействия) должностных лиц заказчика, содержащих признаки административного правонарушения, материалы указанных мероприятий в течение 5 рабочих дней со дня принятия министром или уполномоченным им заместителем министра соответствующего решения подлежат направлению в орган исполнительной власти Республики Дагестан,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В случае выявления обстоятельств и фактов, свидетельствующих о признаках нарушений, относящихся к компетенции других государственных органов (в том числе правоохранительных и надзорных), такие материалы направляются для рассмотрения указанным органам.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Информация о результатах мероприятия ведомственного контроля в течение 5 рабочих дней со дня подписания акта проверки размещается на официальном сайте Министерства. Сведения, составляющие государственную или иную охраняемую законом тайну, на официальном сайте Министерства не размещаются.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Материалы по результатам мероприятий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в Министерстве не менее трех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Должностные лица Министерства, участвующие в осуществлении ведомственного контроля, несут ответственность за соблюдение законодательства Российской Федерации и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16.05.2017 N 53/ОД</w:t>
            <w:br/>
            <w:t>"Об утверждении Регламента проведения Министерством по туризму и народным худ...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D65441B33396C693AFF373490402EF5704097A38ACD25D4111B83CFB9AF22D039AE9398680B24899A17F1B718FDDE5C84689A11v2j6L" TargetMode = "External"/>
	<Relationship Id="rId8" Type="http://schemas.openxmlformats.org/officeDocument/2006/relationships/hyperlink" Target="consultantplus://offline/ref=CD65441B33396C693AFF3722832C73FC724FCFAC88C027844944D892EEA628877EE1CAD2290D71D8DE42FCB316B78F1DCF6798163B7D2F350B3D43v8jAL" TargetMode = "External"/>
	<Relationship Id="rId9" Type="http://schemas.openxmlformats.org/officeDocument/2006/relationships/hyperlink" Target="consultantplus://offline/ref=CD65441B33396C693AFF373490402EF5704097A38ACD25D4111B83CFB9AF22D02BAECB9C6F056ED8DB5CFEB51FvEj0L" TargetMode = "External"/>
	<Relationship Id="rId10" Type="http://schemas.openxmlformats.org/officeDocument/2006/relationships/hyperlink" Target="consultantplus://offline/ref=CD65441B33396C693AFF3722832C73FC724FCFAC88C027844944D892EEA628877EE1CAD2290D71D8DE42FDB516B78F1DCF6798163B7D2F350B3D43v8jA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16.05.2017 N 53/ОД
"Об утверждении Регламента проведения Министерством по туризму и народным художественным промыслам Республики Дагестан ведомственного контроля в сфере закупок для обеспечения государственных нужд"</dc:title>
  <dcterms:created xsi:type="dcterms:W3CDTF">2023-05-25T11:35:47Z</dcterms:created>
</cp:coreProperties>
</file>