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95A" w:rsidRDefault="0055295A" w:rsidP="0055295A">
      <w:pPr>
        <w:tabs>
          <w:tab w:val="left" w:pos="269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746125" cy="78295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125" cy="78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295A" w:rsidRDefault="0055295A" w:rsidP="005529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55295A" w:rsidRDefault="0055295A" w:rsidP="0055295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FF"/>
          <w:sz w:val="32"/>
          <w:szCs w:val="20"/>
        </w:rPr>
      </w:pPr>
      <w:r>
        <w:rPr>
          <w:rFonts w:ascii="Times New Roman" w:eastAsia="Times New Roman" w:hAnsi="Times New Roman" w:cs="Times New Roman"/>
          <w:b/>
          <w:color w:val="0000FF"/>
          <w:sz w:val="32"/>
          <w:szCs w:val="20"/>
        </w:rPr>
        <w:t>МИНИСТЕРСТВО ПО ТУРИЗМУ</w:t>
      </w:r>
    </w:p>
    <w:p w:rsidR="0055295A" w:rsidRDefault="0055295A" w:rsidP="0055295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FF"/>
          <w:sz w:val="32"/>
          <w:szCs w:val="20"/>
        </w:rPr>
      </w:pPr>
      <w:r>
        <w:rPr>
          <w:rFonts w:ascii="Times New Roman" w:eastAsia="Times New Roman" w:hAnsi="Times New Roman" w:cs="Times New Roman"/>
          <w:b/>
          <w:color w:val="0000FF"/>
          <w:sz w:val="32"/>
          <w:szCs w:val="20"/>
        </w:rPr>
        <w:t>И НАРОДНЫМ ХУДОЖЕСТВЕННЫМ ПРОМЫСЛАМ РЕСПУБЛИКИ ДАГЕСТАН</w:t>
      </w:r>
    </w:p>
    <w:p w:rsidR="0055295A" w:rsidRDefault="0055295A" w:rsidP="005529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32"/>
          <w:szCs w:val="20"/>
        </w:rPr>
      </w:pPr>
    </w:p>
    <w:p w:rsidR="0055295A" w:rsidRDefault="0055295A" w:rsidP="0055295A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color w:val="0000FF"/>
          <w:sz w:val="36"/>
          <w:szCs w:val="20"/>
        </w:rPr>
      </w:pPr>
      <w:proofErr w:type="gramStart"/>
      <w:r>
        <w:rPr>
          <w:rFonts w:ascii="Times New Roman" w:eastAsia="Times New Roman" w:hAnsi="Times New Roman" w:cs="Times New Roman"/>
          <w:b/>
          <w:color w:val="0000FF"/>
          <w:sz w:val="36"/>
          <w:szCs w:val="20"/>
        </w:rPr>
        <w:t>П  Р</w:t>
      </w:r>
      <w:proofErr w:type="gramEnd"/>
      <w:r>
        <w:rPr>
          <w:rFonts w:ascii="Times New Roman" w:eastAsia="Times New Roman" w:hAnsi="Times New Roman" w:cs="Times New Roman"/>
          <w:b/>
          <w:color w:val="0000FF"/>
          <w:sz w:val="36"/>
          <w:szCs w:val="20"/>
        </w:rPr>
        <w:t xml:space="preserve">  И  К  А  З</w:t>
      </w:r>
    </w:p>
    <w:p w:rsidR="0055295A" w:rsidRDefault="0055295A" w:rsidP="0055295A">
      <w:pPr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color w:val="0000FF"/>
          <w:sz w:val="20"/>
          <w:szCs w:val="20"/>
        </w:rPr>
      </w:pPr>
    </w:p>
    <w:p w:rsidR="0055295A" w:rsidRDefault="0055295A" w:rsidP="005529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20"/>
          <w:szCs w:val="20"/>
        </w:rPr>
      </w:pPr>
    </w:p>
    <w:p w:rsidR="0055295A" w:rsidRDefault="0055295A" w:rsidP="0055295A">
      <w:pPr>
        <w:tabs>
          <w:tab w:val="left" w:pos="142"/>
          <w:tab w:val="left" w:pos="284"/>
          <w:tab w:val="left" w:pos="567"/>
        </w:tabs>
        <w:spacing w:after="0" w:line="240" w:lineRule="atLeast"/>
        <w:ind w:left="-709" w:right="425"/>
        <w:jc w:val="center"/>
        <w:rPr>
          <w:rFonts w:ascii="Times New Roman" w:eastAsia="Times New Roman" w:hAnsi="Times New Roman" w:cs="Times New Roman"/>
          <w:color w:val="0000FF"/>
          <w:sz w:val="24"/>
          <w:szCs w:val="20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0"/>
        </w:rPr>
        <w:t xml:space="preserve">         </w:t>
      </w:r>
      <w:proofErr w:type="gramStart"/>
      <w:r>
        <w:rPr>
          <w:rFonts w:ascii="Times New Roman" w:eastAsia="Times New Roman" w:hAnsi="Times New Roman" w:cs="Times New Roman"/>
          <w:color w:val="0000FF"/>
          <w:sz w:val="24"/>
          <w:szCs w:val="20"/>
        </w:rPr>
        <w:t xml:space="preserve">«  </w:t>
      </w:r>
      <w:proofErr w:type="gramEnd"/>
      <w:r>
        <w:rPr>
          <w:rFonts w:ascii="Times New Roman" w:eastAsia="Times New Roman" w:hAnsi="Times New Roman" w:cs="Times New Roman"/>
          <w:color w:val="0000FF"/>
          <w:sz w:val="24"/>
          <w:szCs w:val="20"/>
        </w:rPr>
        <w:t xml:space="preserve">  »                  2024 г.                                                                                                №       /ОД    </w:t>
      </w:r>
    </w:p>
    <w:p w:rsidR="0055295A" w:rsidRDefault="0055295A" w:rsidP="0055295A">
      <w:pPr>
        <w:tabs>
          <w:tab w:val="left" w:pos="142"/>
          <w:tab w:val="left" w:pos="284"/>
          <w:tab w:val="left" w:pos="567"/>
        </w:tabs>
        <w:spacing w:after="0" w:line="240" w:lineRule="atLeast"/>
        <w:ind w:left="-709" w:right="425"/>
        <w:jc w:val="center"/>
        <w:rPr>
          <w:rFonts w:ascii="Times New Roman" w:eastAsia="Times New Roman" w:hAnsi="Times New Roman" w:cs="Times New Roman"/>
          <w:color w:val="0000FF"/>
          <w:sz w:val="24"/>
          <w:szCs w:val="20"/>
        </w:rPr>
      </w:pPr>
    </w:p>
    <w:p w:rsidR="0055295A" w:rsidRDefault="0055295A" w:rsidP="0055295A">
      <w:pPr>
        <w:tabs>
          <w:tab w:val="left" w:pos="142"/>
          <w:tab w:val="left" w:pos="284"/>
          <w:tab w:val="left" w:pos="567"/>
        </w:tabs>
        <w:spacing w:after="0" w:line="240" w:lineRule="atLeast"/>
        <w:ind w:left="-709" w:right="425"/>
        <w:jc w:val="center"/>
        <w:rPr>
          <w:rFonts w:ascii="Times New Roman" w:eastAsia="Times New Roman" w:hAnsi="Times New Roman" w:cs="Times New Roman"/>
          <w:color w:val="0000FF"/>
          <w:sz w:val="24"/>
          <w:szCs w:val="20"/>
        </w:rPr>
      </w:pPr>
    </w:p>
    <w:p w:rsidR="0055295A" w:rsidRDefault="0055295A" w:rsidP="0055295A">
      <w:pPr>
        <w:rPr>
          <w:rFonts w:ascii="Times New Roman" w:hAnsi="Times New Roman" w:cs="Times New Roman"/>
          <w:bCs/>
          <w:sz w:val="28"/>
          <w:szCs w:val="28"/>
        </w:rPr>
      </w:pPr>
    </w:p>
    <w:p w:rsidR="0055295A" w:rsidRDefault="0055295A" w:rsidP="005529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bookmarkStart w:id="0" w:name="_Hlk157177422"/>
      <w:r>
        <w:rPr>
          <w:rFonts w:ascii="Times New Roman" w:hAnsi="Times New Roman" w:cs="Times New Roman"/>
          <w:b/>
          <w:sz w:val="28"/>
          <w:szCs w:val="28"/>
        </w:rPr>
        <w:t xml:space="preserve">Порядка </w:t>
      </w:r>
    </w:p>
    <w:p w:rsidR="0055295A" w:rsidRDefault="0055295A" w:rsidP="005529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составления и утверждения отчета о результатах деятельности государственных учреждений</w:t>
      </w:r>
      <w:bookmarkStart w:id="1" w:name="_Hlk157603793"/>
      <w:r>
        <w:rPr>
          <w:rFonts w:ascii="Times New Roman" w:hAnsi="Times New Roman" w:cs="Times New Roman"/>
          <w:b/>
          <w:sz w:val="28"/>
          <w:szCs w:val="28"/>
        </w:rPr>
        <w:t xml:space="preserve">, находящихся в ведении </w:t>
      </w:r>
    </w:p>
    <w:p w:rsidR="0055295A" w:rsidRDefault="0055295A" w:rsidP="005529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Министерства по туризму и народным х</w:t>
      </w:r>
      <w:bookmarkStart w:id="2" w:name="_GoBack"/>
      <w:bookmarkEnd w:id="2"/>
      <w:r>
        <w:rPr>
          <w:rFonts w:ascii="Times New Roman" w:hAnsi="Times New Roman" w:cs="Times New Roman"/>
          <w:b/>
          <w:sz w:val="28"/>
          <w:szCs w:val="28"/>
        </w:rPr>
        <w:t>удожественным промыслам Республики Дагестан,</w:t>
      </w:r>
    </w:p>
    <w:bookmarkEnd w:id="1"/>
    <w:p w:rsidR="0055295A" w:rsidRDefault="0055295A" w:rsidP="005529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об использовании закрепленного за ними государственного имущества</w:t>
      </w:r>
    </w:p>
    <w:bookmarkEnd w:id="0"/>
    <w:p w:rsidR="0055295A" w:rsidRDefault="0055295A" w:rsidP="0055295A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5295A" w:rsidRDefault="0055295A" w:rsidP="005529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5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подпунктом 10 пункта 3.3 статьи 32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                         от 12.01.1996 № 7-ФЗ «О некоммерческих организациях» (Собрание законодательства Российской Федерации, 1996, № 3, ст. 145; 2022, № 29 (часть III), ст. 5293), Приказом Министерства финансов Российской Федерации от 2 ноября 2021 г. № 171н «Об утверждении Общих требований к порядку составления и утверждения отчета о результатах деятельности государственного (муниципального) учреждения и об использовании закрепленного за ним государственного (муниципального) имущества» (официальный интернет-портал правовой информации (</w:t>
      </w:r>
      <w:r>
        <w:rPr>
          <w:rFonts w:ascii="Times New Roman" w:hAnsi="Times New Roman" w:cs="Times New Roman"/>
          <w:sz w:val="28"/>
          <w:szCs w:val="28"/>
          <w:u w:val="single"/>
        </w:rPr>
        <w:t>www.pravo.gov.ru</w:t>
      </w:r>
      <w:r>
        <w:rPr>
          <w:rFonts w:ascii="Times New Roman" w:hAnsi="Times New Roman" w:cs="Times New Roman"/>
          <w:sz w:val="28"/>
          <w:szCs w:val="28"/>
        </w:rPr>
        <w:t>), 2021, 14 декабря, № 0001202112140047; 2023, 7 марта, № 0001202303070005) и абзацем пятым пункта 3 постановления Правительства Республики Дагестан от 23.06.2011 № 205 «О порядке осуществления органами исполнительной власти Республики Дагестан функций и полномочий учредителя государственного учреждения Республики Дагестан» (Собрание законодательства Республики Дагестан, 2011, № 12, ст. 483; официальный интернет-портал правовой информации (</w:t>
      </w:r>
      <w:r>
        <w:rPr>
          <w:rFonts w:ascii="Times New Roman" w:hAnsi="Times New Roman" w:cs="Times New Roman"/>
          <w:sz w:val="28"/>
          <w:szCs w:val="28"/>
          <w:u w:val="single"/>
        </w:rPr>
        <w:t>www.pravo.gov.ru</w:t>
      </w:r>
      <w:r>
        <w:rPr>
          <w:rFonts w:ascii="Times New Roman" w:hAnsi="Times New Roman" w:cs="Times New Roman"/>
          <w:sz w:val="28"/>
          <w:szCs w:val="28"/>
        </w:rPr>
        <w:t xml:space="preserve">), 2018, 25 июля, № 0500201807250007), </w:t>
      </w:r>
      <w:r>
        <w:rPr>
          <w:rFonts w:ascii="Times New Roman" w:hAnsi="Times New Roman" w:cs="Times New Roman"/>
          <w:b/>
          <w:bCs/>
          <w:sz w:val="28"/>
          <w:szCs w:val="28"/>
        </w:rPr>
        <w:t>приказываю:</w:t>
      </w:r>
    </w:p>
    <w:p w:rsidR="0055295A" w:rsidRDefault="0055295A" w:rsidP="005529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5295A" w:rsidRDefault="0055295A" w:rsidP="005529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прилагаемый </w:t>
      </w:r>
      <w:hyperlink r:id="rId6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Порядок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составления и утверждения отчета                              о результатах деятельности государственных учреждений, находящихся в ведении  Министерства по туризму и народным художественным промыслам Республики Дагестан, и об использовании закрепленного за ним государственного имущества. </w:t>
      </w:r>
    </w:p>
    <w:p w:rsidR="0055295A" w:rsidRDefault="0055295A" w:rsidP="005529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Признать утратившим силу Приказ Агентства по туризму Республики Дагестан от 28.02.2011 № 36 «О Порядке составления и утверждения отчета                             о результатах деятельности государственных учреждений, находящихся в ведении Агентства по туризму Республики Дагестан, и об использовании закрепленного за ними государственного имущества» (зарегистрирован в Минюсте РД 14.03.2011 г. № 0771). </w:t>
      </w:r>
    </w:p>
    <w:p w:rsidR="0055295A" w:rsidRDefault="0055295A" w:rsidP="005529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Управлению административно-правового обеспечения и надзорной деятельности: </w:t>
      </w:r>
    </w:p>
    <w:p w:rsidR="0055295A" w:rsidRDefault="0055295A" w:rsidP="005529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разместить настоящий приказ на официальном сайте Министерства по туризму и народным художественным промыслам Республики Дагестан в информационно-телекоммуникационной сети «Интернет» (</w:t>
      </w:r>
      <w:r>
        <w:rPr>
          <w:rFonts w:ascii="Times New Roman" w:hAnsi="Times New Roman" w:cs="Times New Roman"/>
          <w:sz w:val="28"/>
          <w:szCs w:val="28"/>
          <w:u w:val="single"/>
        </w:rPr>
        <w:t>https://mintourismrd.ru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55295A" w:rsidRDefault="0055295A" w:rsidP="005529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направить настоящий приказ на государственную регистрацию в Министерство юстиции Республики Дагестан, официальную копию приказа в Управление Министерства юстиции Российской Федерации по Республике Дагестан для включения в федеральный регистр нормативных правовых актов субъектов Российской Федерации.</w:t>
      </w:r>
    </w:p>
    <w:p w:rsidR="0055295A" w:rsidRDefault="0055295A" w:rsidP="005529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Настоящий приказ распространяет свое действие на правоотношения, возникшие с 1 января 2024 года, и применяется, начиная с предоставления отчета за 2023 год.</w:t>
      </w:r>
    </w:p>
    <w:p w:rsidR="0055295A" w:rsidRDefault="0055295A" w:rsidP="005529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Настоящий приказ вступает в силу в установленном законодательством порядке.</w:t>
      </w:r>
    </w:p>
    <w:p w:rsidR="0055295A" w:rsidRDefault="0055295A" w:rsidP="005529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Контроль за исполнением настоящего приказа оставляю за собой. </w:t>
      </w:r>
    </w:p>
    <w:p w:rsidR="0055295A" w:rsidRDefault="0055295A" w:rsidP="0055295A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left="-142" w:firstLine="966"/>
        <w:jc w:val="both"/>
        <w:rPr>
          <w:rFonts w:ascii="Times New Roman" w:hAnsi="Times New Roman" w:cs="Times New Roman"/>
          <w:sz w:val="28"/>
          <w:szCs w:val="28"/>
        </w:rPr>
      </w:pPr>
    </w:p>
    <w:p w:rsidR="0055295A" w:rsidRDefault="0055295A" w:rsidP="005529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5295A" w:rsidRDefault="0055295A" w:rsidP="005529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5295A" w:rsidRDefault="0055295A" w:rsidP="005529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        Э.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Мерданов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295A" w:rsidRDefault="0055295A" w:rsidP="005529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07589" w:rsidRDefault="00407589" w:rsidP="005529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295A" w:rsidRDefault="0055295A" w:rsidP="005529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295A" w:rsidRDefault="0055295A" w:rsidP="005529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295A" w:rsidRDefault="0055295A" w:rsidP="005529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295A" w:rsidRDefault="0055295A" w:rsidP="005529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295A" w:rsidRDefault="0055295A" w:rsidP="005529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295A" w:rsidRDefault="0055295A" w:rsidP="005529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295A" w:rsidRDefault="0055295A" w:rsidP="005529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295A" w:rsidRDefault="0055295A" w:rsidP="005529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295A" w:rsidRDefault="0055295A" w:rsidP="005529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295A" w:rsidRDefault="0055295A" w:rsidP="005529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295A" w:rsidRDefault="0055295A" w:rsidP="005529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295A" w:rsidRDefault="0055295A" w:rsidP="005529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295A" w:rsidRDefault="0055295A" w:rsidP="005529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295A" w:rsidRDefault="0055295A" w:rsidP="005529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295A" w:rsidRDefault="0055295A" w:rsidP="005529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295A" w:rsidRDefault="0055295A" w:rsidP="005529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295A" w:rsidRDefault="0055295A" w:rsidP="005529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295A" w:rsidRDefault="0055295A" w:rsidP="0055295A">
      <w:pPr>
        <w:autoSpaceDE w:val="0"/>
        <w:autoSpaceDN w:val="0"/>
        <w:adjustRightInd w:val="0"/>
        <w:spacing w:after="0" w:line="240" w:lineRule="auto"/>
        <w:ind w:left="5245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Утвержден</w:t>
      </w:r>
    </w:p>
    <w:p w:rsidR="0055295A" w:rsidRDefault="0055295A" w:rsidP="0055295A">
      <w:pPr>
        <w:autoSpaceDE w:val="0"/>
        <w:autoSpaceDN w:val="0"/>
        <w:adjustRightInd w:val="0"/>
        <w:spacing w:after="0" w:line="240" w:lineRule="auto"/>
        <w:ind w:left="5245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248A">
        <w:rPr>
          <w:rFonts w:ascii="Times New Roman" w:hAnsi="Times New Roman" w:cs="Times New Roman"/>
          <w:color w:val="000000" w:themeColor="text1"/>
          <w:sz w:val="24"/>
          <w:szCs w:val="24"/>
        </w:rPr>
        <w:t>Приказ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ом</w:t>
      </w:r>
      <w:r w:rsidRPr="009A24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Министерства по туризму </w:t>
      </w:r>
    </w:p>
    <w:p w:rsidR="0055295A" w:rsidRDefault="0055295A" w:rsidP="0055295A">
      <w:pPr>
        <w:autoSpaceDE w:val="0"/>
        <w:autoSpaceDN w:val="0"/>
        <w:adjustRightInd w:val="0"/>
        <w:spacing w:after="0" w:line="240" w:lineRule="auto"/>
        <w:ind w:left="5245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народным художественным промыслам Республики Дагестан </w:t>
      </w:r>
    </w:p>
    <w:p w:rsidR="0055295A" w:rsidRDefault="0055295A" w:rsidP="0055295A">
      <w:pPr>
        <w:autoSpaceDE w:val="0"/>
        <w:autoSpaceDN w:val="0"/>
        <w:adjustRightInd w:val="0"/>
        <w:spacing w:after="0" w:line="240" w:lineRule="auto"/>
        <w:ind w:left="5245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«____» __________ 2024 г.  </w:t>
      </w:r>
    </w:p>
    <w:p w:rsidR="0055295A" w:rsidRDefault="0055295A" w:rsidP="0055295A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5295A" w:rsidRDefault="0055295A" w:rsidP="0055295A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5295A" w:rsidRPr="000853A6" w:rsidRDefault="0055295A" w:rsidP="005529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53A6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55295A" w:rsidRPr="005C5A59" w:rsidRDefault="0055295A" w:rsidP="005529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5A59">
        <w:rPr>
          <w:rFonts w:ascii="Times New Roman" w:hAnsi="Times New Roman" w:cs="Times New Roman"/>
          <w:b/>
          <w:sz w:val="28"/>
          <w:szCs w:val="28"/>
        </w:rPr>
        <w:t>составления и утверждения отчета о результатах деятельност</w:t>
      </w:r>
      <w:bookmarkStart w:id="3" w:name="_Hlk157177660"/>
      <w:r w:rsidRPr="005C5A59">
        <w:rPr>
          <w:rFonts w:ascii="Times New Roman" w:hAnsi="Times New Roman" w:cs="Times New Roman"/>
          <w:b/>
          <w:sz w:val="28"/>
          <w:szCs w:val="28"/>
        </w:rPr>
        <w:t>и</w:t>
      </w:r>
    </w:p>
    <w:p w:rsidR="0055295A" w:rsidRPr="005C5A59" w:rsidRDefault="0055295A" w:rsidP="005529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4" w:name="_Hlk157427208"/>
      <w:bookmarkStart w:id="5" w:name="_Hlk157604411"/>
      <w:r>
        <w:rPr>
          <w:rFonts w:ascii="Times New Roman" w:hAnsi="Times New Roman" w:cs="Times New Roman"/>
          <w:b/>
          <w:sz w:val="28"/>
          <w:szCs w:val="28"/>
        </w:rPr>
        <w:t>г</w:t>
      </w:r>
      <w:r w:rsidRPr="005C5A59">
        <w:rPr>
          <w:rFonts w:ascii="Times New Roman" w:hAnsi="Times New Roman" w:cs="Times New Roman"/>
          <w:b/>
          <w:sz w:val="28"/>
          <w:szCs w:val="28"/>
        </w:rPr>
        <w:t>осударственн</w:t>
      </w:r>
      <w:r>
        <w:rPr>
          <w:rFonts w:ascii="Times New Roman" w:hAnsi="Times New Roman" w:cs="Times New Roman"/>
          <w:b/>
          <w:sz w:val="28"/>
          <w:szCs w:val="28"/>
        </w:rPr>
        <w:t>ых</w:t>
      </w:r>
      <w:r w:rsidRPr="005C5A59">
        <w:rPr>
          <w:rFonts w:ascii="Times New Roman" w:hAnsi="Times New Roman" w:cs="Times New Roman"/>
          <w:b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b/>
          <w:sz w:val="28"/>
          <w:szCs w:val="28"/>
        </w:rPr>
        <w:t>й</w:t>
      </w:r>
      <w:bookmarkStart w:id="6" w:name="_Hlk157427242"/>
      <w:bookmarkEnd w:id="3"/>
      <w:bookmarkEnd w:id="4"/>
      <w:r w:rsidRPr="005C5A59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C5A59">
        <w:rPr>
          <w:rFonts w:ascii="Times New Roman" w:hAnsi="Times New Roman" w:cs="Times New Roman"/>
          <w:b/>
          <w:sz w:val="28"/>
          <w:szCs w:val="28"/>
        </w:rPr>
        <w:t xml:space="preserve">находящихся в ведении </w:t>
      </w:r>
    </w:p>
    <w:p w:rsidR="0055295A" w:rsidRPr="005C5A59" w:rsidRDefault="0055295A" w:rsidP="005529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5A59">
        <w:rPr>
          <w:rFonts w:ascii="Times New Roman" w:hAnsi="Times New Roman" w:cs="Times New Roman"/>
          <w:b/>
          <w:sz w:val="28"/>
          <w:szCs w:val="28"/>
        </w:rPr>
        <w:t>Министерства по туризму и народным художественным промыслам Республики Дагестан,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5295A" w:rsidRPr="005C5A59" w:rsidRDefault="0055295A" w:rsidP="005529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5A59">
        <w:rPr>
          <w:rFonts w:ascii="Times New Roman" w:hAnsi="Times New Roman" w:cs="Times New Roman"/>
          <w:b/>
          <w:sz w:val="28"/>
          <w:szCs w:val="28"/>
        </w:rPr>
        <w:t xml:space="preserve">и об использовании закрепленного за ними государственного имущества </w:t>
      </w:r>
    </w:p>
    <w:p w:rsidR="0055295A" w:rsidRPr="005C3663" w:rsidRDefault="0055295A" w:rsidP="005529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bookmarkEnd w:id="5"/>
    <w:p w:rsidR="0055295A" w:rsidRPr="005C5A59" w:rsidRDefault="0055295A" w:rsidP="005529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5A59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bookmarkEnd w:id="6"/>
    <w:p w:rsidR="0055295A" w:rsidRPr="005C5A59" w:rsidRDefault="0055295A" w:rsidP="0055295A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55295A" w:rsidRDefault="0055295A" w:rsidP="005529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5A59">
        <w:rPr>
          <w:rFonts w:ascii="Times New Roman" w:hAnsi="Times New Roman" w:cs="Times New Roman"/>
          <w:sz w:val="28"/>
          <w:szCs w:val="28"/>
        </w:rPr>
        <w:t xml:space="preserve">1. Настоящий Порядок устанавливает требования к составлению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5C5A59">
        <w:rPr>
          <w:rFonts w:ascii="Times New Roman" w:hAnsi="Times New Roman" w:cs="Times New Roman"/>
          <w:sz w:val="28"/>
          <w:szCs w:val="28"/>
        </w:rPr>
        <w:t xml:space="preserve">и утверждению отчета о результатах деятельности государственных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5C5A59">
        <w:rPr>
          <w:rFonts w:ascii="Times New Roman" w:hAnsi="Times New Roman" w:cs="Times New Roman"/>
          <w:sz w:val="28"/>
          <w:szCs w:val="28"/>
        </w:rPr>
        <w:t>учреждений,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5A59">
        <w:rPr>
          <w:rFonts w:ascii="Times New Roman" w:hAnsi="Times New Roman" w:cs="Times New Roman"/>
          <w:sz w:val="28"/>
          <w:szCs w:val="28"/>
        </w:rPr>
        <w:t>находящихся в ведении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5A59">
        <w:rPr>
          <w:rFonts w:ascii="Times New Roman" w:hAnsi="Times New Roman" w:cs="Times New Roman"/>
          <w:sz w:val="28"/>
          <w:szCs w:val="28"/>
        </w:rPr>
        <w:t>Министерства по туризму и народным художественным промыслам Республики Дагестан,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5A59">
        <w:rPr>
          <w:rFonts w:ascii="Times New Roman" w:hAnsi="Times New Roman" w:cs="Times New Roman"/>
          <w:sz w:val="28"/>
          <w:szCs w:val="28"/>
        </w:rPr>
        <w:t>и об использовании закрепленного за ними государственного имущества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FC4">
        <w:rPr>
          <w:rFonts w:ascii="Times New Roman" w:hAnsi="Times New Roman" w:cs="Times New Roman"/>
          <w:sz w:val="28"/>
          <w:szCs w:val="28"/>
        </w:rPr>
        <w:t xml:space="preserve">(далее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E6FC4">
        <w:rPr>
          <w:rFonts w:ascii="Times New Roman" w:hAnsi="Times New Roman" w:cs="Times New Roman"/>
          <w:sz w:val="28"/>
          <w:szCs w:val="28"/>
        </w:rPr>
        <w:t xml:space="preserve">Порядок,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E6FC4">
        <w:rPr>
          <w:rFonts w:ascii="Times New Roman" w:hAnsi="Times New Roman" w:cs="Times New Roman"/>
          <w:sz w:val="28"/>
          <w:szCs w:val="28"/>
        </w:rPr>
        <w:t>тчет</w:t>
      </w:r>
      <w:r>
        <w:rPr>
          <w:rFonts w:ascii="Times New Roman" w:hAnsi="Times New Roman" w:cs="Times New Roman"/>
          <w:sz w:val="28"/>
          <w:szCs w:val="28"/>
        </w:rPr>
        <w:t>, Учреждение,</w:t>
      </w:r>
      <w:r w:rsidRPr="003E1E7C">
        <w:t xml:space="preserve"> </w:t>
      </w:r>
      <w:r w:rsidRPr="003E1E7C">
        <w:rPr>
          <w:rFonts w:ascii="Times New Roman" w:hAnsi="Times New Roman" w:cs="Times New Roman"/>
          <w:sz w:val="28"/>
          <w:szCs w:val="28"/>
        </w:rPr>
        <w:t>Министерство</w:t>
      </w:r>
      <w:r w:rsidRPr="008E6FC4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295A" w:rsidRDefault="0055295A" w:rsidP="005529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Отчет составляется </w:t>
      </w:r>
      <w:r w:rsidRPr="005C3663">
        <w:rPr>
          <w:rFonts w:ascii="Times New Roman" w:hAnsi="Times New Roman" w:cs="Times New Roman"/>
          <w:sz w:val="28"/>
          <w:szCs w:val="28"/>
        </w:rPr>
        <w:t xml:space="preserve">Учреждением </w:t>
      </w:r>
      <w:r>
        <w:rPr>
          <w:rFonts w:ascii="Times New Roman" w:hAnsi="Times New Roman" w:cs="Times New Roman"/>
          <w:sz w:val="28"/>
          <w:szCs w:val="28"/>
        </w:rPr>
        <w:t xml:space="preserve">на основании настоящего Порядка                             и в соответствии с Общими </w:t>
      </w:r>
      <w:hyperlink r:id="rId7" w:history="1">
        <w:r w:rsidRPr="007E2226">
          <w:rPr>
            <w:rFonts w:ascii="Times New Roman" w:hAnsi="Times New Roman" w:cs="Times New Roman"/>
            <w:sz w:val="28"/>
            <w:szCs w:val="28"/>
          </w:rPr>
          <w:t>требованиями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к порядку составления и утверждения отчета о результатах деятельности государственного (муниципального) учреждения и об использовании закрепленного за ним государственного (муниципального) имущества, утвержденными приказом Министерства финансов Российской Федерации от 02.11.2021 № 171н </w:t>
      </w:r>
      <w:r w:rsidRPr="007401CC">
        <w:rPr>
          <w:rFonts w:ascii="Times New Roman" w:hAnsi="Times New Roman" w:cs="Times New Roman"/>
          <w:sz w:val="28"/>
          <w:szCs w:val="28"/>
        </w:rPr>
        <w:t>(далее - Общие требования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55295A" w:rsidRDefault="0055295A" w:rsidP="005529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5295A" w:rsidRDefault="0055295A" w:rsidP="0055295A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A0ADD">
        <w:rPr>
          <w:rFonts w:ascii="Times New Roman" w:hAnsi="Times New Roman" w:cs="Times New Roman"/>
          <w:sz w:val="28"/>
          <w:szCs w:val="28"/>
        </w:rPr>
        <w:t>II. Требования к составлению Отчета</w:t>
      </w:r>
    </w:p>
    <w:p w:rsidR="0055295A" w:rsidRPr="007401CC" w:rsidRDefault="0055295A" w:rsidP="0055295A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5295A" w:rsidRDefault="0055295A" w:rsidP="005529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968BC">
        <w:rPr>
          <w:rFonts w:ascii="Times New Roman" w:hAnsi="Times New Roman" w:cs="Times New Roman"/>
          <w:sz w:val="28"/>
          <w:szCs w:val="28"/>
        </w:rPr>
        <w:t xml:space="preserve">. Отчет составляется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E968BC">
        <w:rPr>
          <w:rFonts w:ascii="Times New Roman" w:hAnsi="Times New Roman" w:cs="Times New Roman"/>
          <w:sz w:val="28"/>
          <w:szCs w:val="28"/>
        </w:rPr>
        <w:t>чреждением в валюте Российской Федерации (в части показателей, формируемых в денежном выражении) по состоянию на 1 января года, следующего за отчетным.</w:t>
      </w:r>
      <w:r>
        <w:rPr>
          <w:rFonts w:ascii="Times New Roman" w:hAnsi="Times New Roman" w:cs="Times New Roman"/>
          <w:sz w:val="28"/>
          <w:szCs w:val="28"/>
        </w:rPr>
        <w:t xml:space="preserve"> Отчетным периодом является финансовый год.</w:t>
      </w:r>
    </w:p>
    <w:p w:rsidR="0055295A" w:rsidRDefault="0055295A" w:rsidP="005529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E968B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8BC">
        <w:rPr>
          <w:rFonts w:ascii="Times New Roman" w:hAnsi="Times New Roman" w:cs="Times New Roman"/>
          <w:sz w:val="28"/>
          <w:szCs w:val="28"/>
        </w:rPr>
        <w:t xml:space="preserve">Показатели Отчета, формируемые в денежном выражении, должны быть сопоставимы с показателями, включаемыми в состав бухгалтерской отчетности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E968BC">
        <w:rPr>
          <w:rFonts w:ascii="Times New Roman" w:hAnsi="Times New Roman" w:cs="Times New Roman"/>
          <w:sz w:val="28"/>
          <w:szCs w:val="28"/>
        </w:rPr>
        <w:t>чреждения.</w:t>
      </w:r>
    </w:p>
    <w:p w:rsidR="0055295A" w:rsidRPr="008E6FC4" w:rsidRDefault="0055295A" w:rsidP="005529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984A8F">
        <w:rPr>
          <w:rFonts w:ascii="Times New Roman" w:hAnsi="Times New Roman" w:cs="Times New Roman"/>
          <w:sz w:val="28"/>
          <w:szCs w:val="28"/>
        </w:rPr>
        <w:t xml:space="preserve">Отчет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84A8F">
        <w:rPr>
          <w:rFonts w:ascii="Times New Roman" w:hAnsi="Times New Roman" w:cs="Times New Roman"/>
          <w:sz w:val="28"/>
          <w:szCs w:val="28"/>
        </w:rPr>
        <w:t>чреждения состоит из следующих разделов</w:t>
      </w:r>
      <w:r w:rsidRPr="008E6FC4">
        <w:rPr>
          <w:rFonts w:ascii="Times New Roman" w:hAnsi="Times New Roman" w:cs="Times New Roman"/>
          <w:sz w:val="28"/>
          <w:szCs w:val="28"/>
        </w:rPr>
        <w:t>:</w:t>
      </w:r>
    </w:p>
    <w:p w:rsidR="0055295A" w:rsidRPr="008E6FC4" w:rsidRDefault="0055295A" w:rsidP="005529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6FC4">
        <w:rPr>
          <w:rFonts w:ascii="Times New Roman" w:hAnsi="Times New Roman" w:cs="Times New Roman"/>
          <w:sz w:val="28"/>
          <w:szCs w:val="28"/>
        </w:rPr>
        <w:t>- раздел 1 «Результаты деятельности»;</w:t>
      </w:r>
    </w:p>
    <w:p w:rsidR="0055295A" w:rsidRPr="008E6FC4" w:rsidRDefault="0055295A" w:rsidP="005529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6FC4">
        <w:rPr>
          <w:rFonts w:ascii="Times New Roman" w:hAnsi="Times New Roman" w:cs="Times New Roman"/>
          <w:sz w:val="28"/>
          <w:szCs w:val="28"/>
        </w:rPr>
        <w:t xml:space="preserve">- раздел 2 «Использование имущества, закрепленного за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E6FC4">
        <w:rPr>
          <w:rFonts w:ascii="Times New Roman" w:hAnsi="Times New Roman" w:cs="Times New Roman"/>
          <w:sz w:val="28"/>
          <w:szCs w:val="28"/>
        </w:rPr>
        <w:t>чреждением»;</w:t>
      </w:r>
    </w:p>
    <w:p w:rsidR="0055295A" w:rsidRDefault="0055295A" w:rsidP="005529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6FC4">
        <w:rPr>
          <w:rFonts w:ascii="Times New Roman" w:hAnsi="Times New Roman" w:cs="Times New Roman"/>
          <w:sz w:val="28"/>
          <w:szCs w:val="28"/>
        </w:rPr>
        <w:t>- раздел 3 «Эффективность деятельности».</w:t>
      </w:r>
    </w:p>
    <w:p w:rsidR="0055295A" w:rsidRDefault="0055295A" w:rsidP="005529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433DF4">
        <w:rPr>
          <w:rFonts w:ascii="Times New Roman" w:hAnsi="Times New Roman" w:cs="Times New Roman"/>
          <w:sz w:val="28"/>
          <w:szCs w:val="28"/>
        </w:rPr>
        <w:t>В раздел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Pr="00433DF4">
        <w:rPr>
          <w:rFonts w:ascii="Times New Roman" w:hAnsi="Times New Roman" w:cs="Times New Roman"/>
          <w:sz w:val="28"/>
          <w:szCs w:val="28"/>
        </w:rPr>
        <w:t xml:space="preserve"> «Результаты деятельности» должны включаться:</w:t>
      </w:r>
    </w:p>
    <w:p w:rsidR="0055295A" w:rsidRPr="0045235F" w:rsidRDefault="0055295A" w:rsidP="005529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</w:t>
      </w:r>
      <w:r w:rsidRPr="001B5F39">
        <w:rPr>
          <w:rFonts w:ascii="Times New Roman" w:hAnsi="Times New Roman" w:cs="Times New Roman"/>
          <w:sz w:val="28"/>
          <w:szCs w:val="28"/>
        </w:rPr>
        <w:t>тчет о выполнении государственного задания на оказание государственных услуг (выполнение работ</w:t>
      </w:r>
      <w:r>
        <w:rPr>
          <w:rFonts w:ascii="Times New Roman" w:hAnsi="Times New Roman" w:cs="Times New Roman"/>
          <w:sz w:val="28"/>
          <w:szCs w:val="28"/>
        </w:rPr>
        <w:t xml:space="preserve">), который представляется в соответствии с </w:t>
      </w:r>
      <w:r w:rsidRPr="00433DF4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Республики Дагестан от 06.04.2016 № 81 «О порядке формирования </w:t>
      </w:r>
      <w:r w:rsidRPr="00433DF4">
        <w:rPr>
          <w:rFonts w:ascii="Times New Roman" w:hAnsi="Times New Roman" w:cs="Times New Roman"/>
          <w:sz w:val="28"/>
          <w:szCs w:val="28"/>
        </w:rPr>
        <w:lastRenderedPageBreak/>
        <w:t>государственного задания на оказание государственных услуг (выполнение работ) в отношении государственных учреждений Республики Дагестан и финансового обеспечения выполнения государственного задания»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5295A" w:rsidRPr="00433DF4" w:rsidRDefault="0055295A" w:rsidP="005529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с</w:t>
      </w:r>
      <w:r w:rsidRPr="00433DF4">
        <w:rPr>
          <w:rFonts w:ascii="Times New Roman" w:hAnsi="Times New Roman" w:cs="Times New Roman"/>
          <w:sz w:val="28"/>
          <w:szCs w:val="28"/>
        </w:rPr>
        <w:t xml:space="preserve">ведения о поступлениях и выплатах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433DF4">
        <w:rPr>
          <w:rFonts w:ascii="Times New Roman" w:hAnsi="Times New Roman" w:cs="Times New Roman"/>
          <w:sz w:val="28"/>
          <w:szCs w:val="28"/>
        </w:rPr>
        <w:t>чреждения, формируемые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3DF4">
        <w:rPr>
          <w:rFonts w:ascii="Times New Roman" w:hAnsi="Times New Roman" w:cs="Times New Roman"/>
          <w:sz w:val="28"/>
          <w:szCs w:val="28"/>
        </w:rPr>
        <w:t>в соответствии с пунктом 13(1)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3DF4">
        <w:rPr>
          <w:rFonts w:ascii="Times New Roman" w:hAnsi="Times New Roman" w:cs="Times New Roman"/>
          <w:sz w:val="28"/>
          <w:szCs w:val="28"/>
        </w:rPr>
        <w:t>Общих требований;</w:t>
      </w:r>
    </w:p>
    <w:p w:rsidR="0055295A" w:rsidRPr="00433DF4" w:rsidRDefault="0055295A" w:rsidP="005529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с</w:t>
      </w:r>
      <w:r w:rsidRPr="00433DF4">
        <w:rPr>
          <w:rFonts w:ascii="Times New Roman" w:hAnsi="Times New Roman" w:cs="Times New Roman"/>
          <w:sz w:val="28"/>
          <w:szCs w:val="28"/>
        </w:rPr>
        <w:t>ведения об оказываемых услугах, выполняемых работах сверх установленного государственного задания, формируемые в соответствии с пунктом 14 Общих требований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5295A" w:rsidRPr="00433DF4" w:rsidRDefault="0055295A" w:rsidP="005529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с</w:t>
      </w:r>
      <w:r w:rsidRPr="00433DF4">
        <w:rPr>
          <w:rFonts w:ascii="Times New Roman" w:hAnsi="Times New Roman" w:cs="Times New Roman"/>
          <w:sz w:val="28"/>
          <w:szCs w:val="28"/>
        </w:rPr>
        <w:t xml:space="preserve">ведения о доходах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433DF4">
        <w:rPr>
          <w:rFonts w:ascii="Times New Roman" w:hAnsi="Times New Roman" w:cs="Times New Roman"/>
          <w:sz w:val="28"/>
          <w:szCs w:val="28"/>
        </w:rPr>
        <w:t xml:space="preserve">чреждения в виде прибыли, приходящейся на доли в уставных (складочных) капиталах хозяйственных товариществ и обществ, или дивидендов по акциям, принадлежащим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433DF4">
        <w:rPr>
          <w:rFonts w:ascii="Times New Roman" w:hAnsi="Times New Roman" w:cs="Times New Roman"/>
          <w:sz w:val="28"/>
          <w:szCs w:val="28"/>
        </w:rPr>
        <w:t>чреждению, формируемые в соответствии с пунктом 15 Общих требований;</w:t>
      </w:r>
    </w:p>
    <w:p w:rsidR="0055295A" w:rsidRPr="00433DF4" w:rsidRDefault="0055295A" w:rsidP="005529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с</w:t>
      </w:r>
      <w:r w:rsidRPr="00433DF4">
        <w:rPr>
          <w:rFonts w:ascii="Times New Roman" w:hAnsi="Times New Roman" w:cs="Times New Roman"/>
          <w:sz w:val="28"/>
          <w:szCs w:val="28"/>
        </w:rPr>
        <w:t xml:space="preserve">ведения о кредиторской задолженности и обязательствах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433DF4">
        <w:rPr>
          <w:rFonts w:ascii="Times New Roman" w:hAnsi="Times New Roman" w:cs="Times New Roman"/>
          <w:sz w:val="28"/>
          <w:szCs w:val="28"/>
        </w:rPr>
        <w:t>чреждения, формируемые в соответствии с пунктом 15(1) Общих требований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5295A" w:rsidRPr="00433DF4" w:rsidRDefault="0055295A" w:rsidP="005529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с</w:t>
      </w:r>
      <w:r w:rsidRPr="00433DF4">
        <w:rPr>
          <w:rFonts w:ascii="Times New Roman" w:hAnsi="Times New Roman" w:cs="Times New Roman"/>
          <w:sz w:val="28"/>
          <w:szCs w:val="28"/>
        </w:rPr>
        <w:t>ведения о просроченной кредиторской задолженности, формируемые в соответствии с пунктом 16 Общих требований;</w:t>
      </w:r>
    </w:p>
    <w:p w:rsidR="0055295A" w:rsidRPr="00433DF4" w:rsidRDefault="0055295A" w:rsidP="005529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с</w:t>
      </w:r>
      <w:r w:rsidRPr="00433DF4">
        <w:rPr>
          <w:rFonts w:ascii="Times New Roman" w:hAnsi="Times New Roman" w:cs="Times New Roman"/>
          <w:sz w:val="28"/>
          <w:szCs w:val="28"/>
        </w:rPr>
        <w:t xml:space="preserve">ведения о задолженности по ущербу, недостачам, хищениям денежных средств и материальных ценностей, формируемые в соответствии с пунктом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433DF4">
        <w:rPr>
          <w:rFonts w:ascii="Times New Roman" w:hAnsi="Times New Roman" w:cs="Times New Roman"/>
          <w:sz w:val="28"/>
          <w:szCs w:val="28"/>
        </w:rPr>
        <w:t>17 Общих требований;</w:t>
      </w:r>
    </w:p>
    <w:p w:rsidR="0055295A" w:rsidRPr="00433DF4" w:rsidRDefault="0055295A" w:rsidP="005529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с</w:t>
      </w:r>
      <w:r w:rsidRPr="00433DF4">
        <w:rPr>
          <w:rFonts w:ascii="Times New Roman" w:hAnsi="Times New Roman" w:cs="Times New Roman"/>
          <w:sz w:val="28"/>
          <w:szCs w:val="28"/>
        </w:rPr>
        <w:t>ведения о численности сотрудников и оплате труда, формируемые в соответствии с пунктом 18 Общих требований;</w:t>
      </w:r>
    </w:p>
    <w:p w:rsidR="0055295A" w:rsidRDefault="0055295A" w:rsidP="005529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с</w:t>
      </w:r>
      <w:r w:rsidRPr="00433DF4">
        <w:rPr>
          <w:rFonts w:ascii="Times New Roman" w:hAnsi="Times New Roman" w:cs="Times New Roman"/>
          <w:sz w:val="28"/>
          <w:szCs w:val="28"/>
        </w:rPr>
        <w:t>ведения о счетах учреждения, открытых в кредитных организациях, формируемые в соответствии с пунктом 19 Общих требований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5295A" w:rsidRDefault="0055295A" w:rsidP="005529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807242">
        <w:rPr>
          <w:rFonts w:ascii="Times New Roman" w:hAnsi="Times New Roman" w:cs="Times New Roman"/>
          <w:sz w:val="28"/>
          <w:szCs w:val="28"/>
        </w:rPr>
        <w:t xml:space="preserve">В раздел 2 «Использование имущества, закрепленного за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07242">
        <w:rPr>
          <w:rFonts w:ascii="Times New Roman" w:hAnsi="Times New Roman" w:cs="Times New Roman"/>
          <w:sz w:val="28"/>
          <w:szCs w:val="28"/>
        </w:rPr>
        <w:t>чреждением» должны включаться:</w:t>
      </w:r>
    </w:p>
    <w:p w:rsidR="0055295A" w:rsidRPr="00807242" w:rsidRDefault="0055295A" w:rsidP="005529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807242">
        <w:rPr>
          <w:rFonts w:ascii="Times New Roman" w:hAnsi="Times New Roman" w:cs="Times New Roman"/>
          <w:sz w:val="28"/>
          <w:szCs w:val="28"/>
        </w:rPr>
        <w:t>сведения о недвижимом имуществе, за исключением земельных участков (далее - сведения о недвижимом имуществе), закрепленном на праве оперативного управления, формируемые в соответствии с пунктом 20 Общих требований;</w:t>
      </w:r>
    </w:p>
    <w:p w:rsidR="0055295A" w:rsidRPr="00807242" w:rsidRDefault="0055295A" w:rsidP="005529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807242">
        <w:rPr>
          <w:rFonts w:ascii="Times New Roman" w:hAnsi="Times New Roman" w:cs="Times New Roman"/>
          <w:sz w:val="28"/>
          <w:szCs w:val="28"/>
        </w:rPr>
        <w:t>сведения о земельных участках, предоставленных на праве постоянного (бессрочного) пользования (далее - сведения об использовании земельных участков), формируемые в соответствии с пунктом 21 Общих требований;</w:t>
      </w:r>
    </w:p>
    <w:p w:rsidR="0055295A" w:rsidRPr="00807242" w:rsidRDefault="0055295A" w:rsidP="005529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807242">
        <w:rPr>
          <w:rFonts w:ascii="Times New Roman" w:hAnsi="Times New Roman" w:cs="Times New Roman"/>
          <w:sz w:val="28"/>
          <w:szCs w:val="28"/>
        </w:rPr>
        <w:t>сведения о недвижимом имуществе, используемом по договору аренды, формируемые в соответствии с пунктом 22 Общих требований;</w:t>
      </w:r>
    </w:p>
    <w:p w:rsidR="0055295A" w:rsidRPr="00807242" w:rsidRDefault="0055295A" w:rsidP="005529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807242">
        <w:rPr>
          <w:rFonts w:ascii="Times New Roman" w:hAnsi="Times New Roman" w:cs="Times New Roman"/>
          <w:sz w:val="28"/>
          <w:szCs w:val="28"/>
        </w:rPr>
        <w:t>сведения о недвижимом имуществе, используемом по договору безвозмездного пользования (договору ссуды), формируемые в соответствии с пунктом 23 Общих требований;</w:t>
      </w:r>
    </w:p>
    <w:p w:rsidR="0055295A" w:rsidRPr="00807242" w:rsidRDefault="0055295A" w:rsidP="005529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807242">
        <w:rPr>
          <w:rFonts w:ascii="Times New Roman" w:hAnsi="Times New Roman" w:cs="Times New Roman"/>
          <w:sz w:val="28"/>
          <w:szCs w:val="28"/>
        </w:rPr>
        <w:t>сведения об особо ценном движимом имуществе (за исключением транспортных средств), формируемые в соответствии с пунктом 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7242">
        <w:rPr>
          <w:rFonts w:ascii="Times New Roman" w:hAnsi="Times New Roman" w:cs="Times New Roman"/>
          <w:sz w:val="28"/>
          <w:szCs w:val="28"/>
        </w:rPr>
        <w:t>Общих требований;</w:t>
      </w:r>
    </w:p>
    <w:p w:rsidR="0055295A" w:rsidRPr="00807242" w:rsidRDefault="0055295A" w:rsidP="005529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Pr="00807242">
        <w:rPr>
          <w:rFonts w:ascii="Times New Roman" w:hAnsi="Times New Roman" w:cs="Times New Roman"/>
          <w:sz w:val="28"/>
          <w:szCs w:val="28"/>
        </w:rPr>
        <w:t>сведения о транспортных средствах, формируемые в соответствии с пунктом 25 Общих требований;</w:t>
      </w:r>
    </w:p>
    <w:p w:rsidR="0055295A" w:rsidRDefault="0055295A" w:rsidP="005529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Pr="00807242">
        <w:rPr>
          <w:rFonts w:ascii="Times New Roman" w:hAnsi="Times New Roman" w:cs="Times New Roman"/>
          <w:sz w:val="28"/>
          <w:szCs w:val="28"/>
        </w:rPr>
        <w:t>сведения об имуществе, за исключением земельных участков, переданном в аренду, формируемые в соответствии с пунктом 25(1)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7242">
        <w:rPr>
          <w:rFonts w:ascii="Times New Roman" w:hAnsi="Times New Roman" w:cs="Times New Roman"/>
          <w:sz w:val="28"/>
          <w:szCs w:val="28"/>
        </w:rPr>
        <w:t>Общих требований.</w:t>
      </w:r>
    </w:p>
    <w:p w:rsidR="0055295A" w:rsidRPr="00807242" w:rsidRDefault="0055295A" w:rsidP="005529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807242">
        <w:rPr>
          <w:rFonts w:ascii="Times New Roman" w:hAnsi="Times New Roman" w:cs="Times New Roman"/>
          <w:sz w:val="28"/>
          <w:szCs w:val="28"/>
        </w:rPr>
        <w:t>В раздел 3 «Эффективность деятельности» должны включаться:</w:t>
      </w:r>
    </w:p>
    <w:p w:rsidR="0055295A" w:rsidRPr="00807242" w:rsidRDefault="0055295A" w:rsidP="005529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1) с</w:t>
      </w:r>
      <w:r w:rsidRPr="00807242">
        <w:rPr>
          <w:rFonts w:ascii="Times New Roman" w:hAnsi="Times New Roman" w:cs="Times New Roman"/>
          <w:sz w:val="28"/>
          <w:szCs w:val="28"/>
        </w:rPr>
        <w:t>ведения о видах деятельности, в отношении которых установлен показатель эффективности, формируемые в соответствии с пунктом 26 Общих требований;</w:t>
      </w:r>
    </w:p>
    <w:p w:rsidR="0055295A" w:rsidRPr="00807242" w:rsidRDefault="0055295A" w:rsidP="005529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с</w:t>
      </w:r>
      <w:r w:rsidRPr="00807242">
        <w:rPr>
          <w:rFonts w:ascii="Times New Roman" w:hAnsi="Times New Roman" w:cs="Times New Roman"/>
          <w:sz w:val="28"/>
          <w:szCs w:val="28"/>
        </w:rPr>
        <w:t xml:space="preserve">ведения о достижении показателей эффективности деятельности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07242">
        <w:rPr>
          <w:rFonts w:ascii="Times New Roman" w:hAnsi="Times New Roman" w:cs="Times New Roman"/>
          <w:sz w:val="28"/>
          <w:szCs w:val="28"/>
        </w:rPr>
        <w:t>чреждения, формируемые в соответствии с пунктом 27 Общих требований.</w:t>
      </w:r>
    </w:p>
    <w:p w:rsidR="0055295A" w:rsidRDefault="0055295A" w:rsidP="005529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807242">
        <w:rPr>
          <w:rFonts w:ascii="Times New Roman" w:hAnsi="Times New Roman" w:cs="Times New Roman"/>
          <w:sz w:val="28"/>
          <w:szCs w:val="28"/>
        </w:rPr>
        <w:t>Рекомендуемые образцы Отчета и включаемых в него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7242">
        <w:rPr>
          <w:rFonts w:ascii="Times New Roman" w:hAnsi="Times New Roman" w:cs="Times New Roman"/>
          <w:sz w:val="28"/>
          <w:szCs w:val="28"/>
        </w:rPr>
        <w:t>сведений приведены в приложении к Общим требованиям.</w:t>
      </w:r>
    </w:p>
    <w:p w:rsidR="0055295A" w:rsidRDefault="0055295A" w:rsidP="005529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5295A" w:rsidRPr="00807242" w:rsidRDefault="0055295A" w:rsidP="0055295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07242">
        <w:rPr>
          <w:rFonts w:ascii="Times New Roman" w:hAnsi="Times New Roman" w:cs="Times New Roman"/>
          <w:b/>
          <w:bCs/>
          <w:sz w:val="28"/>
          <w:szCs w:val="28"/>
        </w:rPr>
        <w:t>III. Требования к утверждению Отчета</w:t>
      </w:r>
    </w:p>
    <w:p w:rsidR="0055295A" w:rsidRPr="00807242" w:rsidRDefault="0055295A" w:rsidP="005529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5295A" w:rsidRDefault="0055295A" w:rsidP="005529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724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80724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2154">
        <w:rPr>
          <w:rFonts w:ascii="Times New Roman" w:hAnsi="Times New Roman" w:cs="Times New Roman"/>
          <w:sz w:val="28"/>
          <w:szCs w:val="28"/>
        </w:rPr>
        <w:t>Отчет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E37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Pr="00DE371F">
        <w:rPr>
          <w:rFonts w:ascii="Times New Roman" w:hAnsi="Times New Roman" w:cs="Times New Roman"/>
          <w:sz w:val="28"/>
          <w:szCs w:val="28"/>
        </w:rPr>
        <w:t>исключением Отчетов, содержащих сведения, составляющие государственную или иную охраняемую законом тайну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F2154">
        <w:rPr>
          <w:rFonts w:ascii="Times New Roman" w:hAnsi="Times New Roman" w:cs="Times New Roman"/>
          <w:sz w:val="28"/>
          <w:szCs w:val="28"/>
        </w:rPr>
        <w:t xml:space="preserve"> оформляется в двух экземплярах, каждый из которых подписывается главным бухгалтером или иным уполномоченным лицом и исполнителем, утверждается руководителем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F2154">
        <w:rPr>
          <w:rFonts w:ascii="Times New Roman" w:hAnsi="Times New Roman" w:cs="Times New Roman"/>
          <w:sz w:val="28"/>
          <w:szCs w:val="28"/>
        </w:rPr>
        <w:t xml:space="preserve">чреждения или лицом, его замещающим, заверяется гербовой печатью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F2154">
        <w:rPr>
          <w:rFonts w:ascii="Times New Roman" w:hAnsi="Times New Roman" w:cs="Times New Roman"/>
          <w:sz w:val="28"/>
          <w:szCs w:val="28"/>
        </w:rPr>
        <w:t xml:space="preserve">чреждения и не позднее 1 марта года, следующего за отчетным, или первого рабочего дня, следующего за указанной датой, </w:t>
      </w:r>
      <w:r>
        <w:rPr>
          <w:rFonts w:ascii="Times New Roman" w:hAnsi="Times New Roman" w:cs="Times New Roman"/>
          <w:sz w:val="28"/>
          <w:szCs w:val="28"/>
        </w:rPr>
        <w:t>предоставляется</w:t>
      </w:r>
      <w:r w:rsidRPr="005F2154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5F2154">
        <w:rPr>
          <w:rFonts w:ascii="Times New Roman" w:hAnsi="Times New Roman" w:cs="Times New Roman"/>
          <w:sz w:val="28"/>
          <w:szCs w:val="28"/>
        </w:rPr>
        <w:t>инистерство с сопроводительным письмом.</w:t>
      </w:r>
    </w:p>
    <w:p w:rsidR="0055295A" w:rsidRDefault="0055295A" w:rsidP="005529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724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80724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7242">
        <w:rPr>
          <w:rFonts w:ascii="Times New Roman" w:hAnsi="Times New Roman" w:cs="Times New Roman"/>
          <w:sz w:val="28"/>
          <w:szCs w:val="28"/>
        </w:rPr>
        <w:t xml:space="preserve">Отчеты, содержащие сведения, составляющие государственную или иную охраняемую законом тайну, составляются и утверждаются уполномоченным лицом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07242">
        <w:rPr>
          <w:rFonts w:ascii="Times New Roman" w:hAnsi="Times New Roman" w:cs="Times New Roman"/>
          <w:sz w:val="28"/>
          <w:szCs w:val="28"/>
        </w:rPr>
        <w:t>чреждения и представляется в Министерство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7242">
        <w:rPr>
          <w:rFonts w:ascii="Times New Roman" w:hAnsi="Times New Roman" w:cs="Times New Roman"/>
          <w:sz w:val="28"/>
          <w:szCs w:val="28"/>
        </w:rPr>
        <w:t>в одном экземпляре не позднее 10 марта года, следующего за отчетным, или первого рабочего дня, следующего за указанной датой.</w:t>
      </w:r>
    </w:p>
    <w:p w:rsidR="0055295A" w:rsidRDefault="0055295A" w:rsidP="005529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Pr="003E1E7C">
        <w:rPr>
          <w:rFonts w:ascii="Times New Roman" w:hAnsi="Times New Roman" w:cs="Times New Roman"/>
          <w:sz w:val="28"/>
          <w:szCs w:val="28"/>
        </w:rPr>
        <w:t>. Отдел бухгалтерского учета и финансов</w:t>
      </w:r>
      <w:r>
        <w:rPr>
          <w:rFonts w:ascii="Times New Roman" w:hAnsi="Times New Roman" w:cs="Times New Roman"/>
          <w:sz w:val="28"/>
          <w:szCs w:val="28"/>
        </w:rPr>
        <w:t xml:space="preserve"> совместно со с</w:t>
      </w:r>
      <w:r w:rsidRPr="003A2F87">
        <w:rPr>
          <w:rFonts w:ascii="Times New Roman" w:hAnsi="Times New Roman" w:cs="Times New Roman"/>
          <w:sz w:val="28"/>
          <w:szCs w:val="28"/>
        </w:rPr>
        <w:t>труктурн</w:t>
      </w:r>
      <w:r>
        <w:rPr>
          <w:rFonts w:ascii="Times New Roman" w:hAnsi="Times New Roman" w:cs="Times New Roman"/>
          <w:sz w:val="28"/>
          <w:szCs w:val="28"/>
        </w:rPr>
        <w:t>ыми</w:t>
      </w:r>
      <w:r w:rsidRPr="003A2F87">
        <w:rPr>
          <w:rFonts w:ascii="Times New Roman" w:hAnsi="Times New Roman" w:cs="Times New Roman"/>
          <w:sz w:val="28"/>
          <w:szCs w:val="28"/>
        </w:rPr>
        <w:t xml:space="preserve"> подразделения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3A2F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3A2F87">
        <w:rPr>
          <w:rFonts w:ascii="Times New Roman" w:hAnsi="Times New Roman" w:cs="Times New Roman"/>
          <w:sz w:val="28"/>
          <w:szCs w:val="28"/>
        </w:rPr>
        <w:t>инистерства по направлениям рассматрива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A2F87">
        <w:rPr>
          <w:rFonts w:ascii="Times New Roman" w:hAnsi="Times New Roman" w:cs="Times New Roman"/>
          <w:sz w:val="28"/>
          <w:szCs w:val="28"/>
        </w:rPr>
        <w:t>т Отчет в течение 15 рабочих дней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5295A" w:rsidRPr="00807242" w:rsidRDefault="0055295A" w:rsidP="005529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В </w:t>
      </w:r>
      <w:r w:rsidRPr="003A2F87">
        <w:rPr>
          <w:rFonts w:ascii="Times New Roman" w:hAnsi="Times New Roman" w:cs="Times New Roman"/>
          <w:sz w:val="28"/>
          <w:szCs w:val="28"/>
        </w:rPr>
        <w:t>случа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A2F87">
        <w:rPr>
          <w:rFonts w:ascii="Times New Roman" w:hAnsi="Times New Roman" w:cs="Times New Roman"/>
          <w:sz w:val="28"/>
          <w:szCs w:val="28"/>
        </w:rPr>
        <w:t xml:space="preserve"> установления факта недостоверности предоставленной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A2F87">
        <w:rPr>
          <w:rFonts w:ascii="Times New Roman" w:hAnsi="Times New Roman" w:cs="Times New Roman"/>
          <w:sz w:val="28"/>
          <w:szCs w:val="28"/>
        </w:rPr>
        <w:t xml:space="preserve">чреждением информации и (или) представления указанной информации не в полном объеме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Pr="003A2F87">
        <w:rPr>
          <w:rFonts w:ascii="Times New Roman" w:hAnsi="Times New Roman" w:cs="Times New Roman"/>
          <w:sz w:val="28"/>
          <w:szCs w:val="28"/>
        </w:rPr>
        <w:t>направляет требование о доработке</w:t>
      </w:r>
      <w:r>
        <w:rPr>
          <w:rFonts w:ascii="Times New Roman" w:hAnsi="Times New Roman" w:cs="Times New Roman"/>
          <w:sz w:val="28"/>
          <w:szCs w:val="28"/>
        </w:rPr>
        <w:t xml:space="preserve"> Отчета</w:t>
      </w:r>
      <w:r w:rsidRPr="003A2F87">
        <w:rPr>
          <w:rFonts w:ascii="Times New Roman" w:hAnsi="Times New Roman" w:cs="Times New Roman"/>
          <w:sz w:val="28"/>
          <w:szCs w:val="28"/>
        </w:rPr>
        <w:t xml:space="preserve"> с указанием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2F87">
        <w:rPr>
          <w:rFonts w:ascii="Times New Roman" w:hAnsi="Times New Roman" w:cs="Times New Roman"/>
          <w:sz w:val="28"/>
          <w:szCs w:val="28"/>
        </w:rPr>
        <w:t>причин, послуживших основанием для</w:t>
      </w:r>
      <w:r>
        <w:rPr>
          <w:rFonts w:ascii="Times New Roman" w:hAnsi="Times New Roman" w:cs="Times New Roman"/>
          <w:sz w:val="28"/>
          <w:szCs w:val="28"/>
        </w:rPr>
        <w:t xml:space="preserve"> необходимости </w:t>
      </w:r>
      <w:r w:rsidRPr="003A2F87">
        <w:rPr>
          <w:rFonts w:ascii="Times New Roman" w:hAnsi="Times New Roman" w:cs="Times New Roman"/>
          <w:sz w:val="28"/>
          <w:szCs w:val="28"/>
        </w:rPr>
        <w:t>его доработки.</w:t>
      </w:r>
    </w:p>
    <w:p w:rsidR="0055295A" w:rsidRPr="00807242" w:rsidRDefault="0055295A" w:rsidP="005529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724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80724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7242">
        <w:rPr>
          <w:rFonts w:ascii="Times New Roman" w:hAnsi="Times New Roman" w:cs="Times New Roman"/>
          <w:sz w:val="28"/>
          <w:szCs w:val="28"/>
        </w:rPr>
        <w:t>Учреждение в течение пяти рабочих дней со дня получения требования производит доработку Отчета, повторно утверждает его и направляет в Министерство на рассмотрение.</w:t>
      </w:r>
    </w:p>
    <w:p w:rsidR="0055295A" w:rsidRDefault="0055295A" w:rsidP="005529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7242">
        <w:rPr>
          <w:rFonts w:ascii="Times New Roman" w:hAnsi="Times New Roman" w:cs="Times New Roman"/>
          <w:sz w:val="28"/>
          <w:szCs w:val="28"/>
        </w:rPr>
        <w:t>Повторное рассмотрение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7242">
        <w:rPr>
          <w:rFonts w:ascii="Times New Roman" w:hAnsi="Times New Roman" w:cs="Times New Roman"/>
          <w:sz w:val="28"/>
          <w:szCs w:val="28"/>
        </w:rPr>
        <w:t>Отчета, доработанного с учетом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7242">
        <w:rPr>
          <w:rFonts w:ascii="Times New Roman" w:hAnsi="Times New Roman" w:cs="Times New Roman"/>
          <w:sz w:val="28"/>
          <w:szCs w:val="28"/>
        </w:rPr>
        <w:t>замечаний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8173B">
        <w:rPr>
          <w:rFonts w:ascii="Times New Roman" w:hAnsi="Times New Roman" w:cs="Times New Roman"/>
          <w:sz w:val="28"/>
          <w:szCs w:val="28"/>
        </w:rPr>
        <w:t xml:space="preserve">осуществляется в течение 5 рабочих дней со дня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Pr="0098173B">
        <w:rPr>
          <w:rFonts w:ascii="Times New Roman" w:hAnsi="Times New Roman" w:cs="Times New Roman"/>
          <w:sz w:val="28"/>
          <w:szCs w:val="28"/>
        </w:rPr>
        <w:t>поступления</w:t>
      </w:r>
      <w:r>
        <w:rPr>
          <w:rFonts w:ascii="Times New Roman" w:hAnsi="Times New Roman" w:cs="Times New Roman"/>
          <w:sz w:val="28"/>
          <w:szCs w:val="28"/>
        </w:rPr>
        <w:t xml:space="preserve"> в Министерство. </w:t>
      </w:r>
    </w:p>
    <w:p w:rsidR="0055295A" w:rsidRDefault="0055295A" w:rsidP="005529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724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80724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7242">
        <w:rPr>
          <w:rFonts w:ascii="Times New Roman" w:hAnsi="Times New Roman" w:cs="Times New Roman"/>
          <w:sz w:val="28"/>
          <w:szCs w:val="28"/>
        </w:rPr>
        <w:t>Учреждение не позднее 5 рабочих дней со дня получения согласованного Отчета размещает его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7242">
        <w:rPr>
          <w:rFonts w:ascii="Times New Roman" w:hAnsi="Times New Roman" w:cs="Times New Roman"/>
          <w:sz w:val="28"/>
          <w:szCs w:val="28"/>
        </w:rPr>
        <w:t>сайте Учреждения и на официальном сайте для размещения информации о государственных (муниципальных) учреждениях (www.bus.gov.ru) в информационно-телекоммуникационной сети «Интернет» с учетом требований приказа Министерства финансов Российской Федерации от 21.07.2011 № 86н «Об утверждении Порядка представления информации государственным (муниципальным) учреждением, ее размещения на официальном сайте в сети «Интернет» и ведения указанного сайта».</w:t>
      </w:r>
    </w:p>
    <w:p w:rsidR="0055295A" w:rsidRPr="00433DF4" w:rsidRDefault="0055295A" w:rsidP="005529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5295A" w:rsidRDefault="0055295A" w:rsidP="005529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5295A" w:rsidRDefault="0055295A" w:rsidP="0055295A"/>
    <w:p w:rsidR="0055295A" w:rsidRPr="0055295A" w:rsidRDefault="0055295A" w:rsidP="005529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5295A" w:rsidRPr="0055295A" w:rsidSect="0055295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B77"/>
    <w:rsid w:val="000C4B77"/>
    <w:rsid w:val="00407589"/>
    <w:rsid w:val="00552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9D2CC"/>
  <w15:chartTrackingRefBased/>
  <w15:docId w15:val="{92CA0F2E-A560-4E41-8141-F38E7D76D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5295A"/>
    <w:rPr>
      <w:color w:val="0000FF"/>
      <w:u w:val="single"/>
    </w:rPr>
  </w:style>
  <w:style w:type="paragraph" w:customStyle="1" w:styleId="ConsPlusTitle">
    <w:name w:val="ConsPlusTitle"/>
    <w:rsid w:val="0055295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5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ZR&amp;n=441564&amp;dst=10001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R&amp;n=465065&amp;dst=100012" TargetMode="External"/><Relationship Id="rId5" Type="http://schemas.openxmlformats.org/officeDocument/2006/relationships/hyperlink" Target="https://login.consultant.ru/link/?req=doc&amp;base=RZR&amp;n=460035&amp;dst=518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1661</Words>
  <Characters>9470</Characters>
  <Application>Microsoft Office Word</Application>
  <DocSecurity>0</DocSecurity>
  <Lines>78</Lines>
  <Paragraphs>22</Paragraphs>
  <ScaleCrop>false</ScaleCrop>
  <Company/>
  <LinksUpToDate>false</LinksUpToDate>
  <CharactersWithSpaces>11109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2024-03-27T07:52:00Z</dcterms:created>
  <dcterms:modified xsi:type="dcterms:W3CDTF">2024-03-27T07:54:00Z</dcterms:modified>
</cp:coreProperties>
</file>